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1F550" w14:textId="77777777" w:rsidR="00C2595A" w:rsidRPr="00C2595A" w:rsidRDefault="00C2595A" w:rsidP="008525B6">
      <w:pPr>
        <w:keepNext w:val="0"/>
        <w:widowControl w:val="0"/>
        <w:shd w:val="clear" w:color="auto" w:fill="FFFFFF"/>
        <w:spacing w:line="360" w:lineRule="auto"/>
        <w:rPr>
          <w:b/>
        </w:rPr>
      </w:pPr>
      <w:r w:rsidRPr="00C2595A">
        <w:rPr>
          <w:b/>
        </w:rPr>
        <w:t>Presentazione della scheda di sintesi relativa al progetto:</w:t>
      </w:r>
    </w:p>
    <w:p w14:paraId="733CEAA1" w14:textId="09C73B36" w:rsidR="00C2595A" w:rsidRDefault="7F025BD5" w:rsidP="65155853">
      <w:pPr>
        <w:keepNext w:val="0"/>
        <w:widowControl w:val="0"/>
        <w:shd w:val="clear" w:color="auto" w:fill="FFFFFF" w:themeFill="background1"/>
        <w:spacing w:line="360" w:lineRule="auto"/>
      </w:pPr>
      <w:r>
        <w:t xml:space="preserve">ABILITÀ IN NATURA E CITTADINO ATTIVO </w:t>
      </w:r>
      <w:r w:rsidR="55FBCA9D">
        <w:t>2.0</w:t>
      </w:r>
    </w:p>
    <w:p w14:paraId="03022A43" w14:textId="77777777" w:rsidR="00C2595A" w:rsidRPr="00C2595A" w:rsidRDefault="00C2595A" w:rsidP="008525B6">
      <w:pPr>
        <w:keepNext w:val="0"/>
        <w:widowControl w:val="0"/>
        <w:shd w:val="clear" w:color="auto" w:fill="FFFFFF"/>
        <w:spacing w:line="360" w:lineRule="auto"/>
        <w:rPr>
          <w:b/>
        </w:rPr>
      </w:pPr>
      <w:r w:rsidRPr="00C2595A">
        <w:rPr>
          <w:b/>
        </w:rPr>
        <w:t>da</w:t>
      </w:r>
      <w:r w:rsidR="00B70478">
        <w:rPr>
          <w:b/>
        </w:rPr>
        <w:t xml:space="preserve"> parte de</w:t>
      </w:r>
      <w:r w:rsidRPr="00C2595A">
        <w:rPr>
          <w:b/>
        </w:rPr>
        <w:t>lla organizzazione di servizio civile:</w:t>
      </w:r>
    </w:p>
    <w:p w14:paraId="051C04EA" w14:textId="77777777" w:rsidR="00C2595A" w:rsidRDefault="00B032B5" w:rsidP="008525B6">
      <w:pPr>
        <w:keepNext w:val="0"/>
        <w:widowControl w:val="0"/>
        <w:shd w:val="clear" w:color="auto" w:fill="FFFFFF"/>
        <w:spacing w:line="360" w:lineRule="auto"/>
      </w:pPr>
      <w:r>
        <w:t>ANFFAS TRENTINO ONLUS</w:t>
      </w:r>
    </w:p>
    <w:p w14:paraId="1EF53DCF" w14:textId="44AACFFF" w:rsidR="00C2595A" w:rsidRPr="00B70478" w:rsidRDefault="5F970D07" w:rsidP="65155853">
      <w:pPr>
        <w:keepNext w:val="0"/>
        <w:widowControl w:val="0"/>
        <w:shd w:val="clear" w:color="auto" w:fill="FFFFFF" w:themeFill="background1"/>
        <w:spacing w:line="360" w:lineRule="auto"/>
        <w:rPr>
          <w:b/>
          <w:bCs/>
        </w:rPr>
      </w:pPr>
      <w:r w:rsidRPr="65155853">
        <w:rPr>
          <w:b/>
          <w:bCs/>
        </w:rPr>
        <w:t>in data</w:t>
      </w:r>
      <w:r w:rsidR="1D53F704" w:rsidRPr="65155853">
        <w:rPr>
          <w:b/>
          <w:bCs/>
        </w:rPr>
        <w:t xml:space="preserve"> </w:t>
      </w:r>
      <w:r w:rsidR="62BDC64E" w:rsidRPr="65155853">
        <w:rPr>
          <w:b/>
          <w:bCs/>
        </w:rPr>
        <w:t>03</w:t>
      </w:r>
      <w:r w:rsidR="464912EA" w:rsidRPr="65155853">
        <w:rPr>
          <w:b/>
          <w:bCs/>
        </w:rPr>
        <w:t>.03.202</w:t>
      </w:r>
      <w:r w:rsidR="623A3D5D" w:rsidRPr="65155853">
        <w:rPr>
          <w:b/>
          <w:bCs/>
        </w:rPr>
        <w:t>3</w:t>
      </w:r>
    </w:p>
    <w:p w14:paraId="4150EC88" w14:textId="77777777" w:rsidR="00C2595A" w:rsidRDefault="00C2595A" w:rsidP="008525B6">
      <w:pPr>
        <w:keepNext w:val="0"/>
        <w:widowControl w:val="0"/>
        <w:shd w:val="clear" w:color="auto" w:fill="FFFFFF"/>
        <w:spacing w:line="360" w:lineRule="auto"/>
      </w:pPr>
    </w:p>
    <w:p w14:paraId="588EECCB" w14:textId="77777777" w:rsidR="00B66F57" w:rsidRPr="003A04EB" w:rsidRDefault="00B66F57" w:rsidP="00B66F57">
      <w:pPr>
        <w:keepNext w:val="0"/>
        <w:widowControl w:val="0"/>
        <w:shd w:val="clear" w:color="auto" w:fill="FFFFFF"/>
        <w:spacing w:line="360" w:lineRule="auto"/>
        <w:rPr>
          <w:rFonts w:ascii="Calibri" w:hAnsi="Calibri" w:cs="Calibri"/>
          <w:sz w:val="22"/>
          <w:szCs w:val="22"/>
        </w:rPr>
      </w:pPr>
      <w:r w:rsidRPr="003A04EB">
        <w:rPr>
          <w:rFonts w:ascii="Calibri" w:hAnsi="Calibri" w:cs="Calibri"/>
        </w:rPr>
        <w:t>La presente</w:t>
      </w:r>
      <w:r w:rsidRPr="003A04EB">
        <w:rPr>
          <w:rFonts w:ascii="Calibri" w:hAnsi="Calibri" w:cs="Calibri"/>
          <w:b/>
        </w:rPr>
        <w:t xml:space="preserve"> </w:t>
      </w:r>
      <w:r w:rsidRPr="003A04EB">
        <w:rPr>
          <w:rFonts w:ascii="Calibri" w:hAnsi="Calibri" w:cs="Calibri"/>
          <w:sz w:val="22"/>
          <w:szCs w:val="22"/>
        </w:rPr>
        <w:t>SCHEDA DI SINTESI riflette fedelmente quanto contenuto nel documento progettuale integrale.</w:t>
      </w:r>
    </w:p>
    <w:p w14:paraId="7E1EFF8F" w14:textId="514404B1" w:rsidR="00B66F57" w:rsidRPr="003A04EB" w:rsidRDefault="4FDB5CC9" w:rsidP="65155853">
      <w:pPr>
        <w:keepNext w:val="0"/>
        <w:widowControl w:val="0"/>
        <w:shd w:val="clear" w:color="auto" w:fill="FFFFFF" w:themeFill="background1"/>
        <w:spacing w:line="360" w:lineRule="auto"/>
        <w:rPr>
          <w:rFonts w:ascii="Calibri" w:hAnsi="Calibri" w:cs="Calibri"/>
          <w:sz w:val="22"/>
          <w:szCs w:val="22"/>
        </w:rPr>
      </w:pPr>
      <w:r w:rsidRPr="65155853">
        <w:rPr>
          <w:rFonts w:ascii="Calibri" w:hAnsi="Calibri" w:cs="Calibri"/>
          <w:sz w:val="22"/>
          <w:szCs w:val="22"/>
        </w:rPr>
        <w:t xml:space="preserve">L’avvio del progetto è richiesto per il </w:t>
      </w:r>
      <w:r w:rsidR="7495356C" w:rsidRPr="65155853">
        <w:rPr>
          <w:rFonts w:ascii="Calibri" w:hAnsi="Calibri" w:cs="Calibri"/>
          <w:color w:val="auto"/>
          <w:sz w:val="22"/>
          <w:szCs w:val="22"/>
        </w:rPr>
        <w:t>01 giugno 202</w:t>
      </w:r>
      <w:r w:rsidR="694F0F65" w:rsidRPr="65155853">
        <w:rPr>
          <w:rFonts w:ascii="Calibri" w:hAnsi="Calibri" w:cs="Calibri"/>
          <w:color w:val="auto"/>
          <w:sz w:val="22"/>
          <w:szCs w:val="22"/>
        </w:rPr>
        <w:t>3</w:t>
      </w:r>
      <w:r w:rsidR="7495356C" w:rsidRPr="65155853">
        <w:rPr>
          <w:rFonts w:ascii="Calibri" w:hAnsi="Calibri" w:cs="Calibri"/>
          <w:sz w:val="22"/>
          <w:szCs w:val="22"/>
        </w:rPr>
        <w:t xml:space="preserve"> </w:t>
      </w:r>
      <w:r w:rsidRPr="65155853">
        <w:rPr>
          <w:rFonts w:ascii="Calibri" w:hAnsi="Calibri" w:cs="Calibri"/>
          <w:sz w:val="22"/>
          <w:szCs w:val="22"/>
        </w:rPr>
        <w:t>e, in caso di impossibilità di avvio alla data prevista</w:t>
      </w:r>
    </w:p>
    <w:p w14:paraId="063F0CA9" w14:textId="77777777" w:rsidR="00B66F57" w:rsidRPr="003A04EB" w:rsidRDefault="00B66F57" w:rsidP="00B66F57">
      <w:pPr>
        <w:keepNext w:val="0"/>
        <w:widowControl w:val="0"/>
        <w:shd w:val="clear" w:color="auto" w:fill="FFFFFF"/>
        <w:spacing w:line="360" w:lineRule="auto"/>
        <w:ind w:left="1080"/>
        <w:rPr>
          <w:rFonts w:ascii="Calibri" w:hAnsi="Calibri" w:cs="Calibri"/>
          <w:sz w:val="22"/>
          <w:szCs w:val="22"/>
        </w:rPr>
      </w:pPr>
      <w:r w:rsidRPr="003A04EB">
        <w:rPr>
          <w:rFonts w:ascii="Calibri" w:hAnsi="Calibri" w:cs="Calibri"/>
          <w:color w:val="auto"/>
          <w:sz w:val="20"/>
          <w:szCs w:val="20"/>
          <w:u w:color="00000A"/>
          <w:lang w:eastAsia="en-US" w:bidi="ar-SA"/>
        </w:rPr>
        <w:t>X</w:t>
      </w:r>
      <w:r w:rsidRPr="003A04EB">
        <w:rPr>
          <w:rFonts w:ascii="Calibri" w:hAnsi="Calibri" w:cs="Calibri"/>
          <w:sz w:val="22"/>
          <w:szCs w:val="22"/>
        </w:rPr>
        <w:t xml:space="preserve"> si prevede  </w:t>
      </w:r>
    </w:p>
    <w:p w14:paraId="3BD55EAD" w14:textId="77777777" w:rsidR="00B66F57" w:rsidRPr="003A04EB" w:rsidRDefault="00B66F57" w:rsidP="00B66F57">
      <w:pPr>
        <w:keepNext w:val="0"/>
        <w:widowControl w:val="0"/>
        <w:shd w:val="clear" w:color="auto" w:fill="FFFFFF"/>
        <w:spacing w:line="360" w:lineRule="auto"/>
        <w:ind w:left="1080"/>
        <w:rPr>
          <w:rFonts w:ascii="Calibri" w:hAnsi="Calibri" w:cs="Calibri"/>
          <w:sz w:val="22"/>
          <w:szCs w:val="22"/>
        </w:rPr>
      </w:pPr>
      <w:r w:rsidRPr="003A04EB">
        <w:rPr>
          <w:rFonts w:ascii="Wingdings" w:eastAsia="Wingdings" w:hAnsi="Wingdings" w:cs="Wingdings"/>
          <w:color w:val="auto"/>
          <w:sz w:val="20"/>
          <w:szCs w:val="20"/>
          <w:u w:color="00000A"/>
          <w:lang w:eastAsia="en-US" w:bidi="ar-SA"/>
        </w:rPr>
        <w:t></w:t>
      </w:r>
      <w:r w:rsidRPr="003A04EB">
        <w:rPr>
          <w:rFonts w:ascii="Calibri" w:hAnsi="Calibri" w:cs="Calibri"/>
          <w:sz w:val="22"/>
          <w:szCs w:val="22"/>
        </w:rPr>
        <w:t xml:space="preserve"> non si prevede </w:t>
      </w:r>
    </w:p>
    <w:p w14:paraId="039DDDEE" w14:textId="77777777" w:rsidR="00B66F57" w:rsidRPr="003A04EB" w:rsidRDefault="00B66F57" w:rsidP="00B66F57">
      <w:pPr>
        <w:keepNext w:val="0"/>
        <w:widowControl w:val="0"/>
        <w:shd w:val="clear" w:color="auto" w:fill="FFFFFF"/>
        <w:spacing w:line="360" w:lineRule="auto"/>
        <w:rPr>
          <w:rFonts w:ascii="Calibri" w:hAnsi="Calibri" w:cs="Calibri"/>
          <w:sz w:val="22"/>
          <w:szCs w:val="22"/>
        </w:rPr>
      </w:pPr>
      <w:r w:rsidRPr="003A04EB">
        <w:rPr>
          <w:rFonts w:ascii="Calibri" w:hAnsi="Calibri" w:cs="Calibri"/>
          <w:sz w:val="22"/>
          <w:szCs w:val="22"/>
        </w:rPr>
        <w:t>lo slittamento e la riproposizione per il turno di avvio successivo.</w:t>
      </w:r>
    </w:p>
    <w:p w14:paraId="5A57A716" w14:textId="77777777" w:rsidR="00B66F57" w:rsidRPr="003A04EB" w:rsidRDefault="00B66F57" w:rsidP="00B66F57">
      <w:pPr>
        <w:keepNext w:val="0"/>
        <w:widowControl w:val="0"/>
        <w:shd w:val="clear" w:color="auto" w:fill="FFFFFF"/>
        <w:spacing w:line="360" w:lineRule="auto"/>
        <w:rPr>
          <w:rFonts w:ascii="Calibri" w:hAnsi="Calibri" w:cs="Calibri"/>
          <w:sz w:val="22"/>
          <w:szCs w:val="22"/>
        </w:rPr>
      </w:pPr>
    </w:p>
    <w:p w14:paraId="6FB1D699" w14:textId="77777777" w:rsidR="00B66F57" w:rsidRPr="003A04EB" w:rsidRDefault="00B66F57" w:rsidP="00B66F57">
      <w:pPr>
        <w:keepNext w:val="0"/>
        <w:widowControl w:val="0"/>
        <w:shd w:val="clear" w:color="auto" w:fill="FFFFFF"/>
        <w:spacing w:line="360" w:lineRule="auto"/>
        <w:rPr>
          <w:rFonts w:ascii="Calibri" w:hAnsi="Calibri" w:cs="Calibri"/>
          <w:sz w:val="22"/>
          <w:szCs w:val="22"/>
        </w:rPr>
      </w:pPr>
      <w:r w:rsidRPr="003A04EB">
        <w:rPr>
          <w:rFonts w:ascii="Calibri" w:hAnsi="Calibri" w:cs="Calibri"/>
          <w:sz w:val="22"/>
          <w:szCs w:val="22"/>
        </w:rPr>
        <w:t>I contatti di riferimento per l’intera proposta progettuale (di cui la presente SCHEDA DI SINTESI fa parte) sono i seguenti:</w:t>
      </w:r>
    </w:p>
    <w:tbl>
      <w:tblPr>
        <w:tblW w:w="9573" w:type="dxa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2202"/>
        <w:gridCol w:w="7371"/>
      </w:tblGrid>
      <w:tr w:rsidR="00B66F57" w:rsidRPr="00B15083" w14:paraId="0952B73F" w14:textId="77777777" w:rsidTr="65155853">
        <w:tc>
          <w:tcPr>
            <w:tcW w:w="2202" w:type="dxa"/>
            <w:tcMar>
              <w:left w:w="75" w:type="dxa"/>
            </w:tcMar>
            <w:vAlign w:val="center"/>
          </w:tcPr>
          <w:p w14:paraId="1482A318" w14:textId="77777777" w:rsidR="00B66F57" w:rsidRPr="00B15083" w:rsidRDefault="00B66F57" w:rsidP="00B616AD">
            <w:pPr>
              <w:keepNext w:val="0"/>
              <w:widowControl w:val="0"/>
              <w:rPr>
                <w:rFonts w:ascii="Ebrima" w:hAnsi="Ebrima" w:cs="Calibri"/>
                <w:b/>
                <w:bCs/>
                <w:sz w:val="18"/>
                <w:szCs w:val="18"/>
              </w:rPr>
            </w:pPr>
            <w:r w:rsidRPr="00B15083">
              <w:rPr>
                <w:rFonts w:ascii="Ebrima" w:hAnsi="Ebrima" w:cs="Calibri"/>
                <w:b/>
                <w:bCs/>
                <w:sz w:val="18"/>
                <w:szCs w:val="18"/>
              </w:rPr>
              <w:t>Progettista</w:t>
            </w:r>
          </w:p>
        </w:tc>
        <w:tc>
          <w:tcPr>
            <w:tcW w:w="7371" w:type="dxa"/>
            <w:tcMar>
              <w:left w:w="75" w:type="dxa"/>
            </w:tcMar>
            <w:vAlign w:val="center"/>
          </w:tcPr>
          <w:p w14:paraId="72B79EC4" w14:textId="1094618A" w:rsidR="00B66F57" w:rsidRPr="009A2350" w:rsidRDefault="493928F4" w:rsidP="65155853">
            <w:pPr>
              <w:keepNext w:val="0"/>
              <w:widowControl w:val="0"/>
              <w:spacing w:line="259" w:lineRule="auto"/>
              <w:jc w:val="both"/>
            </w:pPr>
            <w:r w:rsidRPr="65155853"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  <w:t>Anna M</w:t>
            </w:r>
            <w:r w:rsidR="12B751A7" w:rsidRPr="65155853"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  <w:t>a</w:t>
            </w:r>
            <w:r w:rsidRPr="65155853"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  <w:t>ria Proli</w:t>
            </w:r>
            <w:r w:rsidR="009C520E"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  <w:t xml:space="preserve">/ Livia </w:t>
            </w:r>
            <w:proofErr w:type="spellStart"/>
            <w:r w:rsidR="009C520E"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  <w:t>Bussalai</w:t>
            </w:r>
            <w:proofErr w:type="spellEnd"/>
            <w:r w:rsidR="009C520E"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  <w:t xml:space="preserve"> </w:t>
            </w:r>
          </w:p>
        </w:tc>
      </w:tr>
      <w:tr w:rsidR="00B66F57" w:rsidRPr="00B15083" w14:paraId="30F1F417" w14:textId="77777777" w:rsidTr="65155853">
        <w:tc>
          <w:tcPr>
            <w:tcW w:w="2202" w:type="dxa"/>
            <w:tcMar>
              <w:left w:w="75" w:type="dxa"/>
            </w:tcMar>
            <w:vAlign w:val="center"/>
          </w:tcPr>
          <w:p w14:paraId="454CB10C" w14:textId="77777777" w:rsidR="00B66F57" w:rsidRPr="00B15083" w:rsidRDefault="00B66F57" w:rsidP="00B616AD">
            <w:pPr>
              <w:keepNext w:val="0"/>
              <w:widowControl w:val="0"/>
              <w:rPr>
                <w:rFonts w:ascii="Ebrima" w:hAnsi="Ebrima" w:cs="Calibri"/>
                <w:b/>
                <w:bCs/>
                <w:sz w:val="18"/>
                <w:szCs w:val="18"/>
              </w:rPr>
            </w:pPr>
            <w:r w:rsidRPr="00B15083">
              <w:rPr>
                <w:rFonts w:ascii="Ebrima" w:hAnsi="Ebrima" w:cs="Calibri"/>
                <w:b/>
                <w:bCs/>
                <w:sz w:val="18"/>
                <w:szCs w:val="18"/>
              </w:rPr>
              <w:t>Email e tel. progettista</w:t>
            </w:r>
          </w:p>
        </w:tc>
        <w:tc>
          <w:tcPr>
            <w:tcW w:w="7371" w:type="dxa"/>
            <w:tcMar>
              <w:left w:w="75" w:type="dxa"/>
            </w:tcMar>
            <w:vAlign w:val="center"/>
          </w:tcPr>
          <w:p w14:paraId="2A30E5F0" w14:textId="7D9D7DD8" w:rsidR="00B66F57" w:rsidRPr="009A2350" w:rsidRDefault="4FDB5CC9" w:rsidP="65155853">
            <w:pPr>
              <w:keepNext w:val="0"/>
              <w:widowControl w:val="0"/>
              <w:jc w:val="both"/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</w:pPr>
            <w:r w:rsidRPr="65155853"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  <w:t xml:space="preserve">E mail: </w:t>
            </w:r>
            <w:hyperlink r:id="rId7">
              <w:r w:rsidR="2311C881" w:rsidRPr="65155853">
                <w:rPr>
                  <w:rStyle w:val="Collegamentoipertestuale"/>
                  <w:rFonts w:ascii="Ebrima" w:hAnsi="Ebrima" w:cs="Calibri"/>
                  <w:sz w:val="20"/>
                  <w:szCs w:val="20"/>
                  <w:lang w:eastAsia="en-US" w:bidi="ar-SA"/>
                </w:rPr>
                <w:t>am.proli@anffas.tn.it</w:t>
              </w:r>
            </w:hyperlink>
            <w:r w:rsidR="2311C881" w:rsidRPr="65155853"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  <w:t>;</w:t>
            </w:r>
            <w:r w:rsidR="009C520E"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hyperlink r:id="rId8" w:history="1">
              <w:r w:rsidR="009C520E" w:rsidRPr="001E3C0D">
                <w:rPr>
                  <w:rStyle w:val="Collegamentoipertestuale"/>
                  <w:rFonts w:ascii="Ebrima" w:hAnsi="Ebrima" w:cs="Calibri"/>
                  <w:sz w:val="20"/>
                  <w:szCs w:val="20"/>
                  <w:lang w:eastAsia="en-US" w:bidi="ar-SA"/>
                </w:rPr>
                <w:t>l.bussalai@anffas.tn.it</w:t>
              </w:r>
            </w:hyperlink>
            <w:r w:rsidR="009C520E"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="2311C881" w:rsidRPr="65155853"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  <w:t xml:space="preserve"> 0461407511</w:t>
            </w:r>
            <w:r w:rsidR="009C520E"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  <w:t xml:space="preserve"> </w:t>
            </w:r>
          </w:p>
        </w:tc>
      </w:tr>
      <w:tr w:rsidR="00B66F57" w:rsidRPr="00B15083" w14:paraId="103C4CEF" w14:textId="77777777" w:rsidTr="65155853">
        <w:tc>
          <w:tcPr>
            <w:tcW w:w="2202" w:type="dxa"/>
            <w:tcMar>
              <w:left w:w="75" w:type="dxa"/>
            </w:tcMar>
            <w:vAlign w:val="center"/>
          </w:tcPr>
          <w:p w14:paraId="4D2DF045" w14:textId="77777777" w:rsidR="00B66F57" w:rsidRPr="00B15083" w:rsidRDefault="00B66F57" w:rsidP="00B616AD">
            <w:pPr>
              <w:keepNext w:val="0"/>
              <w:widowControl w:val="0"/>
              <w:rPr>
                <w:rFonts w:ascii="Ebrima" w:hAnsi="Ebrima" w:cs="Calibri"/>
                <w:b/>
                <w:bCs/>
                <w:sz w:val="18"/>
                <w:szCs w:val="18"/>
              </w:rPr>
            </w:pPr>
            <w:r w:rsidRPr="00B15083">
              <w:rPr>
                <w:rFonts w:ascii="Ebrima" w:hAnsi="Ebrima" w:cs="Calibri"/>
                <w:b/>
                <w:bCs/>
                <w:sz w:val="18"/>
                <w:szCs w:val="18"/>
              </w:rPr>
              <w:t>Referente di progetto</w:t>
            </w:r>
          </w:p>
        </w:tc>
        <w:tc>
          <w:tcPr>
            <w:tcW w:w="7371" w:type="dxa"/>
            <w:tcMar>
              <w:left w:w="75" w:type="dxa"/>
            </w:tcMar>
            <w:vAlign w:val="center"/>
          </w:tcPr>
          <w:p w14:paraId="258A16A1" w14:textId="77777777" w:rsidR="009C520E" w:rsidRPr="00EC70D4" w:rsidRDefault="009C520E" w:rsidP="00B616AD">
            <w:pPr>
              <w:keepNext w:val="0"/>
              <w:widowControl w:val="0"/>
              <w:jc w:val="both"/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</w:pPr>
          </w:p>
          <w:p w14:paraId="5762F06C" w14:textId="10E9958D" w:rsidR="00EC70D4" w:rsidRPr="00EC70D4" w:rsidRDefault="00EC70D4" w:rsidP="00B616AD">
            <w:pPr>
              <w:keepNext w:val="0"/>
              <w:widowControl w:val="0"/>
              <w:jc w:val="both"/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</w:pPr>
            <w:r w:rsidRPr="00EC70D4"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  <w:t xml:space="preserve">OLP </w:t>
            </w:r>
            <w:proofErr w:type="gramStart"/>
            <w:r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  <w:t>progetto :</w:t>
            </w:r>
            <w:proofErr w:type="gramEnd"/>
            <w:r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EC70D4"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  <w:t xml:space="preserve">Davide </w:t>
            </w:r>
            <w:proofErr w:type="spellStart"/>
            <w:r w:rsidRPr="00EC70D4"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  <w:t>Simonini</w:t>
            </w:r>
            <w:proofErr w:type="spellEnd"/>
            <w:r w:rsidRPr="00EC70D4"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  <w:t xml:space="preserve">Centro Anffas Madonna Bianca </w:t>
            </w:r>
          </w:p>
          <w:p w14:paraId="11BB8231" w14:textId="3A505DBF" w:rsidR="00EC70D4" w:rsidRDefault="00B66F57" w:rsidP="00B616AD">
            <w:pPr>
              <w:keepNext w:val="0"/>
              <w:widowControl w:val="0"/>
              <w:jc w:val="both"/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</w:pPr>
            <w:r w:rsidRPr="00EC70D4"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  <w:t xml:space="preserve">resp. </w:t>
            </w:r>
            <w:proofErr w:type="spellStart"/>
            <w:r w:rsidRPr="00EC70D4"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  <w:t>serv</w:t>
            </w:r>
            <w:proofErr w:type="spellEnd"/>
            <w:r w:rsidRPr="00EC70D4"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  <w:t xml:space="preserve">. </w:t>
            </w:r>
            <w:r w:rsidR="00D85298" w:rsidRPr="00EC70D4"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  <w:t xml:space="preserve">Civile </w:t>
            </w:r>
            <w:proofErr w:type="gramStart"/>
            <w:r w:rsidR="00D85298" w:rsidRPr="00EC70D4"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  <w:t xml:space="preserve">Anffas </w:t>
            </w:r>
            <w:r w:rsidR="00EC70D4"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  <w:t>:</w:t>
            </w:r>
            <w:proofErr w:type="gramEnd"/>
            <w:r w:rsidR="00EC70D4"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="00D85298" w:rsidRPr="00EC70D4"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  <w:t xml:space="preserve">Andrea Bosetti </w:t>
            </w:r>
            <w:r w:rsidR="00EC70D4"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  <w:t xml:space="preserve">Sede Amministrativa Anffas </w:t>
            </w:r>
          </w:p>
          <w:p w14:paraId="76675FB4" w14:textId="2F58E04A" w:rsidR="00B66F57" w:rsidRPr="00EC70D4" w:rsidRDefault="00D85298" w:rsidP="00B616AD">
            <w:pPr>
              <w:keepNext w:val="0"/>
              <w:widowControl w:val="0"/>
              <w:jc w:val="both"/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</w:pPr>
            <w:r w:rsidRPr="00EC70D4"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  <w:t>c</w:t>
            </w:r>
            <w:r w:rsidR="00B66F57" w:rsidRPr="00EC70D4"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  <w:t xml:space="preserve">oordinatore </w:t>
            </w:r>
            <w:r w:rsidR="00EC70D4"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  <w:t xml:space="preserve">Anffas Trento </w:t>
            </w:r>
            <w:r w:rsidR="00B66F57" w:rsidRPr="00EC70D4"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  <w:t xml:space="preserve">Luca Vareschi </w:t>
            </w:r>
            <w:r w:rsidR="00EC70D4"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  <w:t xml:space="preserve">Sede Amministrativa Anffas </w:t>
            </w:r>
          </w:p>
          <w:p w14:paraId="76CF7805" w14:textId="5CA7D506" w:rsidR="00B032B5" w:rsidRPr="00EC70D4" w:rsidRDefault="00B032B5" w:rsidP="00B616AD">
            <w:pPr>
              <w:keepNext w:val="0"/>
              <w:widowControl w:val="0"/>
              <w:jc w:val="both"/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B66F57" w:rsidRPr="00B15083" w14:paraId="56521AA1" w14:textId="77777777" w:rsidTr="65155853">
        <w:tc>
          <w:tcPr>
            <w:tcW w:w="2202" w:type="dxa"/>
            <w:tcMar>
              <w:left w:w="75" w:type="dxa"/>
            </w:tcMar>
            <w:vAlign w:val="center"/>
          </w:tcPr>
          <w:p w14:paraId="74601CB3" w14:textId="77777777" w:rsidR="00B66F57" w:rsidRPr="00B15083" w:rsidRDefault="00B66F57" w:rsidP="00B616AD">
            <w:pPr>
              <w:keepNext w:val="0"/>
              <w:widowControl w:val="0"/>
              <w:rPr>
                <w:rFonts w:ascii="Ebrima" w:hAnsi="Ebrima" w:cs="Calibri"/>
                <w:b/>
                <w:bCs/>
                <w:sz w:val="18"/>
                <w:szCs w:val="18"/>
              </w:rPr>
            </w:pPr>
            <w:r w:rsidRPr="00B15083">
              <w:rPr>
                <w:rFonts w:ascii="Ebrima" w:hAnsi="Ebrima" w:cs="Calibri"/>
                <w:b/>
                <w:bCs/>
                <w:sz w:val="18"/>
                <w:szCs w:val="18"/>
              </w:rPr>
              <w:t>Email e tel. referente</w:t>
            </w:r>
          </w:p>
        </w:tc>
        <w:tc>
          <w:tcPr>
            <w:tcW w:w="7371" w:type="dxa"/>
            <w:tcMar>
              <w:left w:w="75" w:type="dxa"/>
            </w:tcMar>
            <w:vAlign w:val="center"/>
          </w:tcPr>
          <w:p w14:paraId="69A6E61D" w14:textId="779F8A63" w:rsidR="00EC70D4" w:rsidRDefault="22379AE5" w:rsidP="00EC70D4">
            <w:pPr>
              <w:keepNext w:val="0"/>
              <w:widowControl w:val="0"/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</w:pPr>
            <w:r w:rsidRPr="65155853"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  <w:t>0461407511</w:t>
            </w:r>
            <w:r w:rsidR="329A1C4A" w:rsidRPr="65155853"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65155853"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  <w:t>Sede</w:t>
            </w:r>
            <w:r w:rsidR="00205DB4"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65155853"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  <w:t>Amministrativa Anffas</w:t>
            </w:r>
            <w:r w:rsidR="00EC70D4"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hyperlink r:id="rId9" w:history="1">
              <w:r w:rsidR="00EC70D4" w:rsidRPr="00DF6918">
                <w:rPr>
                  <w:rStyle w:val="Collegamentoipertestuale"/>
                  <w:rFonts w:ascii="Ebrima" w:hAnsi="Ebrima" w:cs="Calibri"/>
                  <w:sz w:val="20"/>
                  <w:szCs w:val="20"/>
                  <w:lang w:eastAsia="en-US" w:bidi="ar-SA"/>
                </w:rPr>
                <w:t>sgeretriagenerale@anffas.tn.it</w:t>
              </w:r>
            </w:hyperlink>
            <w:r w:rsidR="00EC70D4"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  <w:t xml:space="preserve"> </w:t>
            </w:r>
          </w:p>
          <w:p w14:paraId="5277BB1D" w14:textId="7A3BB069" w:rsidR="00B66F57" w:rsidRPr="009A2350" w:rsidRDefault="00EC70D4" w:rsidP="00EC70D4">
            <w:pPr>
              <w:keepNext w:val="0"/>
              <w:widowControl w:val="0"/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</w:pPr>
            <w:r w:rsidRPr="00EC70D4"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  <w:t>0461407556</w:t>
            </w:r>
            <w:r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  <w:t xml:space="preserve"> Centro Anffas Madonna Bianca </w:t>
            </w:r>
            <w:hyperlink r:id="rId10" w:history="1">
              <w:r w:rsidRPr="00DF6918">
                <w:rPr>
                  <w:rStyle w:val="Collegamentoipertestuale"/>
                  <w:rFonts w:ascii="Ebrima" w:hAnsi="Ebrima" w:cs="Calibri"/>
                  <w:sz w:val="20"/>
                  <w:szCs w:val="20"/>
                  <w:lang w:eastAsia="en-US" w:bidi="ar-SA"/>
                </w:rPr>
                <w:t>d.simonini@anffas.tn.it</w:t>
              </w:r>
            </w:hyperlink>
            <w:r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  <w:t xml:space="preserve"> </w:t>
            </w:r>
          </w:p>
        </w:tc>
      </w:tr>
    </w:tbl>
    <w:p w14:paraId="26D47D30" w14:textId="77777777" w:rsidR="00911ECC" w:rsidRPr="00B15083" w:rsidRDefault="00911ECC" w:rsidP="008525B6">
      <w:pPr>
        <w:keepNext w:val="0"/>
        <w:widowControl w:val="0"/>
        <w:shd w:val="clear" w:color="auto" w:fill="FFFFFF"/>
        <w:spacing w:line="360" w:lineRule="auto"/>
        <w:rPr>
          <w:rFonts w:ascii="Ebrima" w:hAnsi="Ebrima"/>
          <w:sz w:val="18"/>
          <w:szCs w:val="18"/>
        </w:rPr>
      </w:pPr>
    </w:p>
    <w:p w14:paraId="40D36717" w14:textId="77777777" w:rsidR="00911ECC" w:rsidRPr="00B15083" w:rsidRDefault="006A3036" w:rsidP="008525B6">
      <w:pPr>
        <w:keepNext w:val="0"/>
        <w:widowControl w:val="0"/>
        <w:shd w:val="clear" w:color="auto" w:fill="FFFFFF"/>
        <w:spacing w:line="360" w:lineRule="auto"/>
        <w:rPr>
          <w:rFonts w:ascii="Ebrima" w:hAnsi="Ebrima"/>
          <w:sz w:val="18"/>
          <w:szCs w:val="18"/>
        </w:rPr>
      </w:pPr>
      <w:r w:rsidRPr="00B15083">
        <w:rPr>
          <w:rFonts w:ascii="Ebrima" w:hAnsi="Ebrima"/>
          <w:sz w:val="18"/>
          <w:szCs w:val="18"/>
        </w:rPr>
        <w:t>S</w:t>
      </w:r>
      <w:r w:rsidR="00911ECC" w:rsidRPr="00B15083">
        <w:rPr>
          <w:rFonts w:ascii="Ebrima" w:hAnsi="Ebrima"/>
          <w:sz w:val="18"/>
          <w:szCs w:val="18"/>
        </w:rPr>
        <w:t>ia la SCHEDA DI SINTESI sia il DOCUMENTO PROGETTUALE</w:t>
      </w:r>
      <w:r w:rsidRPr="00B15083">
        <w:rPr>
          <w:rFonts w:ascii="Ebrima" w:hAnsi="Ebrima"/>
          <w:sz w:val="18"/>
          <w:szCs w:val="18"/>
        </w:rPr>
        <w:t xml:space="preserve"> vengono inviate via </w:t>
      </w:r>
      <w:proofErr w:type="spellStart"/>
      <w:r w:rsidRPr="00B15083">
        <w:rPr>
          <w:rFonts w:ascii="Ebrima" w:hAnsi="Ebrima"/>
          <w:sz w:val="18"/>
          <w:szCs w:val="18"/>
        </w:rPr>
        <w:t>Pec</w:t>
      </w:r>
      <w:proofErr w:type="spellEnd"/>
      <w:r w:rsidRPr="00B15083">
        <w:rPr>
          <w:rFonts w:ascii="Ebrima" w:hAnsi="Ebrima"/>
          <w:sz w:val="18"/>
          <w:szCs w:val="18"/>
        </w:rPr>
        <w:t>/</w:t>
      </w:r>
      <w:proofErr w:type="spellStart"/>
      <w:r w:rsidRPr="00B15083">
        <w:rPr>
          <w:rFonts w:ascii="Ebrima" w:hAnsi="Ebrima"/>
          <w:sz w:val="18"/>
          <w:szCs w:val="18"/>
        </w:rPr>
        <w:t>PiTre</w:t>
      </w:r>
      <w:proofErr w:type="spellEnd"/>
      <w:r w:rsidR="00911ECC" w:rsidRPr="00B15083">
        <w:rPr>
          <w:rFonts w:ascii="Ebrima" w:hAnsi="Ebrima"/>
          <w:sz w:val="18"/>
          <w:szCs w:val="18"/>
        </w:rPr>
        <w:t xml:space="preserve"> in formato </w:t>
      </w:r>
      <w:r w:rsidR="00911ECC" w:rsidRPr="00B15083">
        <w:rPr>
          <w:rFonts w:ascii="Ebrima" w:hAnsi="Ebrima"/>
          <w:i/>
          <w:sz w:val="18"/>
          <w:szCs w:val="18"/>
        </w:rPr>
        <w:t>editabile</w:t>
      </w:r>
      <w:r w:rsidRPr="00B15083">
        <w:rPr>
          <w:rFonts w:ascii="Ebrima" w:hAnsi="Ebrima"/>
          <w:sz w:val="18"/>
          <w:szCs w:val="18"/>
        </w:rPr>
        <w:t xml:space="preserve"> (</w:t>
      </w:r>
      <w:r w:rsidR="00C2595A" w:rsidRPr="00B15083">
        <w:rPr>
          <w:rFonts w:ascii="Ebrima" w:hAnsi="Ebrima"/>
          <w:sz w:val="18"/>
          <w:szCs w:val="18"/>
        </w:rPr>
        <w:t xml:space="preserve">Word, </w:t>
      </w:r>
      <w:proofErr w:type="spellStart"/>
      <w:r w:rsidR="00C2595A" w:rsidRPr="00B15083">
        <w:rPr>
          <w:rFonts w:ascii="Ebrima" w:hAnsi="Ebrima"/>
          <w:sz w:val="18"/>
          <w:szCs w:val="18"/>
        </w:rPr>
        <w:t>LibreOffice</w:t>
      </w:r>
      <w:proofErr w:type="spellEnd"/>
      <w:r w:rsidR="00C2595A" w:rsidRPr="00B15083">
        <w:rPr>
          <w:rFonts w:ascii="Ebrima" w:hAnsi="Ebrima"/>
          <w:sz w:val="18"/>
          <w:szCs w:val="18"/>
        </w:rPr>
        <w:t xml:space="preserve"> </w:t>
      </w:r>
      <w:proofErr w:type="spellStart"/>
      <w:r w:rsidR="00C2595A" w:rsidRPr="00B15083">
        <w:rPr>
          <w:rFonts w:ascii="Ebrima" w:hAnsi="Ebrima"/>
          <w:sz w:val="18"/>
          <w:szCs w:val="18"/>
        </w:rPr>
        <w:t>ecc</w:t>
      </w:r>
      <w:proofErr w:type="spellEnd"/>
      <w:r w:rsidR="00C2595A" w:rsidRPr="00B15083">
        <w:rPr>
          <w:rFonts w:ascii="Ebrima" w:hAnsi="Ebrima"/>
          <w:sz w:val="18"/>
          <w:szCs w:val="18"/>
        </w:rPr>
        <w:t>)</w:t>
      </w:r>
      <w:r w:rsidR="00911ECC" w:rsidRPr="00B15083">
        <w:rPr>
          <w:rFonts w:ascii="Ebrima" w:hAnsi="Ebrima"/>
          <w:sz w:val="18"/>
          <w:szCs w:val="18"/>
        </w:rPr>
        <w:t>.</w:t>
      </w:r>
    </w:p>
    <w:p w14:paraId="0926B03B" w14:textId="77777777" w:rsidR="00C63C25" w:rsidRPr="00B15083" w:rsidRDefault="00C63C25" w:rsidP="008525B6">
      <w:pPr>
        <w:keepNext w:val="0"/>
        <w:widowControl w:val="0"/>
        <w:shd w:val="clear" w:color="auto" w:fill="FFFFFF"/>
        <w:tabs>
          <w:tab w:val="left" w:pos="2835"/>
        </w:tabs>
        <w:rPr>
          <w:rFonts w:ascii="Ebrima" w:hAnsi="Ebrima"/>
          <w:sz w:val="18"/>
          <w:szCs w:val="18"/>
        </w:rPr>
      </w:pPr>
    </w:p>
    <w:p w14:paraId="2C4376DD" w14:textId="77777777" w:rsidR="00C63C25" w:rsidRPr="00B15083" w:rsidRDefault="00B70478" w:rsidP="008525B6">
      <w:pPr>
        <w:keepNext w:val="0"/>
        <w:widowControl w:val="0"/>
        <w:tabs>
          <w:tab w:val="left" w:pos="2835"/>
        </w:tabs>
        <w:spacing w:line="360" w:lineRule="auto"/>
        <w:rPr>
          <w:rFonts w:ascii="Ebrima" w:hAnsi="Ebrima"/>
          <w:sz w:val="18"/>
          <w:szCs w:val="18"/>
        </w:rPr>
      </w:pPr>
      <w:r w:rsidRPr="00B15083">
        <w:rPr>
          <w:rFonts w:ascii="Ebrima" w:hAnsi="Ebrima"/>
          <w:sz w:val="18"/>
          <w:szCs w:val="18"/>
        </w:rPr>
        <w:t>NOTA BENE</w:t>
      </w:r>
    </w:p>
    <w:p w14:paraId="3333D54D" w14:textId="77777777" w:rsidR="00C63C25" w:rsidRPr="00B15083" w:rsidRDefault="00C2595A" w:rsidP="008525B6">
      <w:pPr>
        <w:keepNext w:val="0"/>
        <w:widowControl w:val="0"/>
        <w:numPr>
          <w:ilvl w:val="0"/>
          <w:numId w:val="8"/>
        </w:numPr>
        <w:tabs>
          <w:tab w:val="clear" w:pos="927"/>
          <w:tab w:val="num" w:pos="360"/>
          <w:tab w:val="left" w:pos="2835"/>
        </w:tabs>
        <w:spacing w:line="360" w:lineRule="auto"/>
        <w:ind w:left="360"/>
        <w:jc w:val="both"/>
        <w:rPr>
          <w:rFonts w:ascii="Ebrima" w:hAnsi="Ebrima"/>
          <w:i/>
          <w:sz w:val="18"/>
          <w:szCs w:val="18"/>
        </w:rPr>
      </w:pPr>
      <w:r w:rsidRPr="00B15083">
        <w:rPr>
          <w:rFonts w:ascii="Ebrima" w:hAnsi="Ebrima"/>
          <w:i/>
          <w:sz w:val="18"/>
          <w:szCs w:val="18"/>
        </w:rPr>
        <w:t>La scheda di sintesi</w:t>
      </w:r>
      <w:r w:rsidR="00C63C25" w:rsidRPr="00B15083">
        <w:rPr>
          <w:rFonts w:ascii="Ebrima" w:hAnsi="Ebrima"/>
          <w:i/>
          <w:sz w:val="18"/>
          <w:szCs w:val="18"/>
        </w:rPr>
        <w:t xml:space="preserve"> va compilat</w:t>
      </w:r>
      <w:r w:rsidRPr="00B15083">
        <w:rPr>
          <w:rFonts w:ascii="Ebrima" w:hAnsi="Ebrima"/>
          <w:i/>
          <w:sz w:val="18"/>
          <w:szCs w:val="18"/>
        </w:rPr>
        <w:t>a</w:t>
      </w:r>
      <w:r w:rsidR="00C63C25" w:rsidRPr="00B15083">
        <w:rPr>
          <w:rFonts w:ascii="Ebrima" w:hAnsi="Ebrima"/>
          <w:i/>
          <w:sz w:val="18"/>
          <w:szCs w:val="18"/>
        </w:rPr>
        <w:t xml:space="preserve"> cancellando le indicazioni e inserendo al loro posto i contenuti necessari, il cui colore deve essere cambiato in NERO.</w:t>
      </w:r>
    </w:p>
    <w:p w14:paraId="668ABCB8" w14:textId="77777777" w:rsidR="00C63C25" w:rsidRPr="00B15083" w:rsidRDefault="00C63C25" w:rsidP="008525B6">
      <w:pPr>
        <w:keepNext w:val="0"/>
        <w:widowControl w:val="0"/>
        <w:numPr>
          <w:ilvl w:val="0"/>
          <w:numId w:val="8"/>
        </w:numPr>
        <w:tabs>
          <w:tab w:val="clear" w:pos="927"/>
          <w:tab w:val="num" w:pos="360"/>
          <w:tab w:val="left" w:pos="2835"/>
        </w:tabs>
        <w:spacing w:line="360" w:lineRule="auto"/>
        <w:ind w:left="360"/>
        <w:jc w:val="both"/>
        <w:rPr>
          <w:rFonts w:ascii="Ebrima" w:hAnsi="Ebrima"/>
          <w:i/>
          <w:sz w:val="18"/>
          <w:szCs w:val="18"/>
        </w:rPr>
      </w:pPr>
      <w:r w:rsidRPr="00B15083">
        <w:rPr>
          <w:rFonts w:ascii="Ebrima" w:hAnsi="Ebrima"/>
          <w:i/>
          <w:sz w:val="18"/>
          <w:szCs w:val="18"/>
        </w:rPr>
        <w:t xml:space="preserve">La lunghezza complessiva della scheda non deve superare le </w:t>
      </w:r>
      <w:r w:rsidRPr="00B15083">
        <w:rPr>
          <w:rFonts w:ascii="Ebrima" w:hAnsi="Ebrima"/>
          <w:i/>
          <w:sz w:val="18"/>
          <w:szCs w:val="18"/>
          <w:u w:val="single"/>
        </w:rPr>
        <w:t>tre</w:t>
      </w:r>
      <w:r w:rsidRPr="00B15083">
        <w:rPr>
          <w:rFonts w:ascii="Ebrima" w:hAnsi="Ebrima"/>
          <w:i/>
          <w:sz w:val="18"/>
          <w:szCs w:val="18"/>
        </w:rPr>
        <w:t xml:space="preserve"> facciate di formato A4.</w:t>
      </w:r>
    </w:p>
    <w:p w14:paraId="7376BF33" w14:textId="77777777" w:rsidR="00C63C25" w:rsidRPr="00B15083" w:rsidRDefault="00C63C25" w:rsidP="008525B6">
      <w:pPr>
        <w:keepNext w:val="0"/>
        <w:widowControl w:val="0"/>
        <w:numPr>
          <w:ilvl w:val="0"/>
          <w:numId w:val="8"/>
        </w:numPr>
        <w:tabs>
          <w:tab w:val="clear" w:pos="927"/>
          <w:tab w:val="num" w:pos="360"/>
          <w:tab w:val="left" w:pos="2835"/>
        </w:tabs>
        <w:spacing w:line="360" w:lineRule="auto"/>
        <w:ind w:left="360"/>
        <w:jc w:val="both"/>
        <w:rPr>
          <w:rFonts w:ascii="Ebrima" w:hAnsi="Ebrima"/>
          <w:i/>
          <w:sz w:val="18"/>
          <w:szCs w:val="18"/>
        </w:rPr>
      </w:pPr>
      <w:r w:rsidRPr="00B15083">
        <w:rPr>
          <w:rFonts w:ascii="Ebrima" w:hAnsi="Ebrima"/>
          <w:i/>
          <w:sz w:val="18"/>
          <w:szCs w:val="18"/>
        </w:rPr>
        <w:t>Sarà pubblicato solo il testo delle pagine successive.</w:t>
      </w:r>
    </w:p>
    <w:p w14:paraId="2D91F7FF" w14:textId="77777777" w:rsidR="00B70478" w:rsidRPr="00B15083" w:rsidRDefault="00B70478" w:rsidP="00B70478">
      <w:pPr>
        <w:keepNext w:val="0"/>
        <w:widowControl w:val="0"/>
        <w:numPr>
          <w:ilvl w:val="0"/>
          <w:numId w:val="8"/>
        </w:numPr>
        <w:tabs>
          <w:tab w:val="clear" w:pos="927"/>
          <w:tab w:val="num" w:pos="360"/>
          <w:tab w:val="left" w:pos="2835"/>
        </w:tabs>
        <w:spacing w:line="360" w:lineRule="auto"/>
        <w:ind w:left="360"/>
        <w:jc w:val="both"/>
        <w:rPr>
          <w:rFonts w:ascii="Ebrima" w:hAnsi="Ebrima"/>
          <w:i/>
          <w:sz w:val="18"/>
          <w:szCs w:val="18"/>
        </w:rPr>
      </w:pPr>
      <w:r w:rsidRPr="00B15083">
        <w:rPr>
          <w:rFonts w:ascii="Ebrima" w:hAnsi="Ebrima"/>
          <w:i/>
          <w:sz w:val="18"/>
          <w:szCs w:val="18"/>
        </w:rPr>
        <w:t>Si raccomanda di redigere con cura la SCHEDA DI SINTESI, avendo attenzione a tenere uno stile comprensibile e accattivante, evitando meri copia/incolla di parti del documento progettuale.</w:t>
      </w:r>
    </w:p>
    <w:p w14:paraId="53E3BDD7" w14:textId="77777777" w:rsidR="00B70478" w:rsidRPr="00B15083" w:rsidRDefault="00B70478" w:rsidP="00B70478">
      <w:pPr>
        <w:keepNext w:val="0"/>
        <w:widowControl w:val="0"/>
        <w:numPr>
          <w:ilvl w:val="0"/>
          <w:numId w:val="8"/>
        </w:numPr>
        <w:tabs>
          <w:tab w:val="clear" w:pos="927"/>
          <w:tab w:val="num" w:pos="360"/>
          <w:tab w:val="left" w:pos="2835"/>
        </w:tabs>
        <w:spacing w:line="360" w:lineRule="auto"/>
        <w:ind w:left="360"/>
        <w:jc w:val="both"/>
        <w:rPr>
          <w:rFonts w:ascii="Ebrima" w:hAnsi="Ebrima"/>
          <w:i/>
          <w:sz w:val="18"/>
          <w:szCs w:val="18"/>
        </w:rPr>
      </w:pPr>
      <w:r w:rsidRPr="00B15083">
        <w:rPr>
          <w:rFonts w:ascii="Ebrima" w:hAnsi="Ebrima"/>
          <w:i/>
          <w:sz w:val="18"/>
          <w:szCs w:val="18"/>
        </w:rPr>
        <w:t>Essendo rivolta specificamente ai giovani, la SCHEDA DI SINTESI deve provare a rendere conto dell’interesse della proposta.</w:t>
      </w:r>
    </w:p>
    <w:p w14:paraId="62F6B087" w14:textId="77777777" w:rsidR="00836CA9" w:rsidRPr="00B15083" w:rsidRDefault="009B5A43" w:rsidP="008525B6">
      <w:pPr>
        <w:keepNext w:val="0"/>
        <w:widowControl w:val="0"/>
        <w:shd w:val="clear" w:color="auto" w:fill="FFFFFF"/>
        <w:rPr>
          <w:rFonts w:ascii="Ebrima" w:hAnsi="Ebrima"/>
          <w:sz w:val="18"/>
          <w:szCs w:val="18"/>
        </w:rPr>
      </w:pPr>
      <w:r w:rsidRPr="00B15083">
        <w:rPr>
          <w:rFonts w:ascii="Ebrima" w:hAnsi="Ebrima"/>
          <w:sz w:val="18"/>
          <w:szCs w:val="18"/>
        </w:rPr>
        <w:t>Le informazioni contenute in questa prima pagina NON saranno pubblicate.</w:t>
      </w:r>
    </w:p>
    <w:p w14:paraId="2CDF1990" w14:textId="77777777" w:rsidR="009B5A43" w:rsidRPr="00B15083" w:rsidRDefault="009B5A43" w:rsidP="008525B6">
      <w:pPr>
        <w:keepNext w:val="0"/>
        <w:widowControl w:val="0"/>
        <w:shd w:val="clear" w:color="auto" w:fill="FFFFFF"/>
        <w:rPr>
          <w:rFonts w:ascii="Ebrima" w:hAnsi="Ebrima"/>
          <w:sz w:val="18"/>
          <w:szCs w:val="18"/>
        </w:rPr>
      </w:pPr>
    </w:p>
    <w:p w14:paraId="05E48015" w14:textId="77777777" w:rsidR="009B5A43" w:rsidRPr="00B15083" w:rsidRDefault="009B5A43" w:rsidP="008525B6">
      <w:pPr>
        <w:keepNext w:val="0"/>
        <w:widowControl w:val="0"/>
        <w:shd w:val="clear" w:color="auto" w:fill="FFFFFF"/>
        <w:rPr>
          <w:rFonts w:ascii="Ebrima" w:hAnsi="Ebrima"/>
          <w:sz w:val="18"/>
          <w:szCs w:val="18"/>
        </w:rPr>
        <w:sectPr w:rsidR="009B5A43" w:rsidRPr="00B15083" w:rsidSect="00550528">
          <w:headerReference w:type="default" r:id="rId11"/>
          <w:footerReference w:type="even" r:id="rId12"/>
          <w:footerReference w:type="default" r:id="rId13"/>
          <w:pgSz w:w="11906" w:h="16838"/>
          <w:pgMar w:top="765" w:right="1134" w:bottom="1134" w:left="1134" w:header="709" w:footer="567" w:gutter="0"/>
          <w:pgNumType w:start="0"/>
          <w:cols w:space="720"/>
          <w:formProt w:val="0"/>
          <w:bidi/>
          <w:docGrid w:linePitch="240" w:charSpace="-6145"/>
        </w:sectPr>
      </w:pPr>
    </w:p>
    <w:p w14:paraId="2A126625" w14:textId="77777777" w:rsidR="00D71417" w:rsidRPr="00B15083" w:rsidRDefault="00D71417" w:rsidP="008525B6">
      <w:pPr>
        <w:keepNext w:val="0"/>
        <w:widowControl w:val="0"/>
        <w:shd w:val="clear" w:color="auto" w:fill="FFFFFF"/>
        <w:rPr>
          <w:rFonts w:ascii="Ebrima" w:hAnsi="Ebrima"/>
          <w:sz w:val="18"/>
          <w:szCs w:val="18"/>
        </w:rPr>
      </w:pPr>
    </w:p>
    <w:tbl>
      <w:tblPr>
        <w:tblW w:w="9573" w:type="dxa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80" w:type="dxa"/>
          <w:left w:w="75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1935"/>
        <w:gridCol w:w="2193"/>
        <w:gridCol w:w="642"/>
        <w:gridCol w:w="204"/>
        <w:gridCol w:w="360"/>
        <w:gridCol w:w="1440"/>
        <w:gridCol w:w="1800"/>
        <w:gridCol w:w="999"/>
      </w:tblGrid>
      <w:tr w:rsidR="00D71417" w:rsidRPr="00B15083" w14:paraId="272826A1" w14:textId="77777777" w:rsidTr="65155853">
        <w:trPr>
          <w:trHeight w:val="2416"/>
        </w:trPr>
        <w:tc>
          <w:tcPr>
            <w:tcW w:w="9573" w:type="dxa"/>
            <w:gridSpan w:val="8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75" w:type="dxa"/>
            </w:tcMar>
            <w:vAlign w:val="center"/>
          </w:tcPr>
          <w:p w14:paraId="1EE55BFB" w14:textId="7E3D76BD" w:rsidR="00D71417" w:rsidRPr="00B15083" w:rsidRDefault="00494103" w:rsidP="008525B6">
            <w:pPr>
              <w:keepNext w:val="0"/>
              <w:widowControl w:val="0"/>
              <w:shd w:val="clear" w:color="auto" w:fill="FFFFFF"/>
              <w:jc w:val="center"/>
              <w:rPr>
                <w:rFonts w:ascii="Ebrima" w:hAnsi="Ebrima"/>
                <w:i/>
                <w:iCs/>
                <w:sz w:val="18"/>
                <w:szCs w:val="18"/>
              </w:rPr>
            </w:pPr>
            <w:r w:rsidRPr="00B15083">
              <w:rPr>
                <w:rFonts w:ascii="Ebrima" w:hAnsi="Ebrima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 wp14:anchorId="7E3130B5" wp14:editId="74410A85">
                  <wp:extent cx="952500" cy="1019175"/>
                  <wp:effectExtent l="0" t="0" r="0" b="0"/>
                  <wp:docPr id="1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066B0C" w14:textId="77777777" w:rsidR="00D71417" w:rsidRPr="00B15083" w:rsidRDefault="00BD7E30" w:rsidP="008525B6">
            <w:pPr>
              <w:keepNext w:val="0"/>
              <w:widowControl w:val="0"/>
              <w:shd w:val="clear" w:color="auto" w:fill="FFFFFF"/>
              <w:spacing w:before="240" w:after="120"/>
              <w:jc w:val="center"/>
              <w:rPr>
                <w:rFonts w:ascii="Ebrima" w:hAnsi="Ebrima" w:cs="Times New Roman"/>
                <w:b/>
                <w:iCs/>
                <w:color w:val="FF0000"/>
                <w:sz w:val="18"/>
                <w:szCs w:val="18"/>
              </w:rPr>
            </w:pPr>
            <w:r w:rsidRPr="00B15083">
              <w:rPr>
                <w:rFonts w:ascii="Ebrima" w:hAnsi="Ebrima" w:cs="Times New Roman"/>
                <w:b/>
                <w:iCs/>
                <w:color w:val="FF0000"/>
                <w:sz w:val="18"/>
                <w:szCs w:val="18"/>
              </w:rPr>
              <w:t xml:space="preserve">PROGETTO </w:t>
            </w:r>
            <w:r w:rsidR="00D71417" w:rsidRPr="00B15083">
              <w:rPr>
                <w:rFonts w:ascii="Ebrima" w:hAnsi="Ebrima" w:cs="Times New Roman"/>
                <w:b/>
                <w:iCs/>
                <w:color w:val="FF0000"/>
                <w:sz w:val="18"/>
                <w:szCs w:val="18"/>
              </w:rPr>
              <w:t>DI SERVIZIO CIVILE UNIVERSALE PROVINCIALE</w:t>
            </w:r>
          </w:p>
          <w:p w14:paraId="71459468" w14:textId="77777777" w:rsidR="008660FF" w:rsidRPr="00B15083" w:rsidRDefault="00B92D1C" w:rsidP="008525B6">
            <w:pPr>
              <w:keepNext w:val="0"/>
              <w:widowControl w:val="0"/>
              <w:shd w:val="clear" w:color="auto" w:fill="FFFFFF"/>
              <w:jc w:val="center"/>
              <w:rPr>
                <w:rFonts w:ascii="Ebrima" w:hAnsi="Ebrima" w:cs="Times New Roman"/>
                <w:color w:val="auto"/>
                <w:sz w:val="18"/>
                <w:szCs w:val="18"/>
              </w:rPr>
            </w:pPr>
            <w:r w:rsidRPr="00B15083">
              <w:rPr>
                <w:rFonts w:ascii="Ebrima" w:hAnsi="Ebrima" w:cs="Times New Roman"/>
                <w:sz w:val="18"/>
                <w:szCs w:val="18"/>
              </w:rPr>
              <w:t>redatto sulla base dei “</w:t>
            </w:r>
            <w:r w:rsidR="00BD7E30" w:rsidRPr="00B15083">
              <w:rPr>
                <w:rFonts w:ascii="Ebrima" w:hAnsi="Ebrima" w:cs="Times New Roman"/>
                <w:sz w:val="18"/>
                <w:szCs w:val="18"/>
              </w:rPr>
              <w:t xml:space="preserve">Criteri di gestione </w:t>
            </w:r>
            <w:r w:rsidR="00BD7E30" w:rsidRPr="00B15083">
              <w:rPr>
                <w:rFonts w:ascii="Ebrima" w:hAnsi="Ebrima" w:cs="Times New Roman"/>
                <w:color w:val="auto"/>
                <w:sz w:val="18"/>
                <w:szCs w:val="18"/>
              </w:rPr>
              <w:t>del SCUP</w:t>
            </w:r>
            <w:r w:rsidRPr="00B15083">
              <w:rPr>
                <w:rFonts w:ascii="Ebrima" w:hAnsi="Ebrima" w:cs="Times New Roman"/>
                <w:color w:val="auto"/>
                <w:sz w:val="18"/>
                <w:szCs w:val="18"/>
              </w:rPr>
              <w:t>”</w:t>
            </w:r>
          </w:p>
          <w:p w14:paraId="155B4CF3" w14:textId="77777777" w:rsidR="00BD7E30" w:rsidRPr="00B15083" w:rsidRDefault="00B92D1C" w:rsidP="008525B6">
            <w:pPr>
              <w:keepNext w:val="0"/>
              <w:widowControl w:val="0"/>
              <w:shd w:val="clear" w:color="auto" w:fill="FFFFFF"/>
              <w:jc w:val="center"/>
              <w:rPr>
                <w:rFonts w:ascii="Ebrima" w:hAnsi="Ebrima" w:cs="Times New Roman"/>
                <w:sz w:val="18"/>
                <w:szCs w:val="18"/>
              </w:rPr>
            </w:pPr>
            <w:r w:rsidRPr="00B15083">
              <w:rPr>
                <w:rFonts w:ascii="Ebrima" w:hAnsi="Ebrima" w:cs="Times New Roman"/>
                <w:color w:val="auto"/>
                <w:sz w:val="18"/>
                <w:szCs w:val="18"/>
              </w:rPr>
              <w:t>(</w:t>
            </w:r>
            <w:r w:rsidR="00BD7E30" w:rsidRPr="00B15083">
              <w:rPr>
                <w:rFonts w:ascii="Ebrima" w:hAnsi="Ebrima" w:cs="Times New Roman"/>
                <w:color w:val="auto"/>
                <w:sz w:val="18"/>
                <w:szCs w:val="18"/>
              </w:rPr>
              <w:t xml:space="preserve">deliberazione </w:t>
            </w:r>
            <w:r w:rsidRPr="00B15083">
              <w:rPr>
                <w:rFonts w:ascii="Ebrima" w:hAnsi="Ebrima" w:cs="Times New Roman"/>
                <w:color w:val="auto"/>
                <w:sz w:val="18"/>
                <w:szCs w:val="18"/>
              </w:rPr>
              <w:t xml:space="preserve">della Giunta provinciale </w:t>
            </w:r>
            <w:r w:rsidR="00BD7E30" w:rsidRPr="00B15083">
              <w:rPr>
                <w:rFonts w:ascii="Ebrima" w:hAnsi="Ebrima" w:cs="Times New Roman"/>
                <w:color w:val="auto"/>
                <w:sz w:val="18"/>
                <w:szCs w:val="18"/>
              </w:rPr>
              <w:t xml:space="preserve">n. </w:t>
            </w:r>
            <w:r w:rsidR="008660FF" w:rsidRPr="00B15083">
              <w:rPr>
                <w:rFonts w:ascii="Ebrima" w:hAnsi="Ebrima" w:cs="Times New Roman"/>
                <w:color w:val="auto"/>
                <w:sz w:val="18"/>
                <w:szCs w:val="18"/>
              </w:rPr>
              <w:t>2117 del 20 dicembre 2019</w:t>
            </w:r>
            <w:r w:rsidRPr="00B15083">
              <w:rPr>
                <w:rFonts w:ascii="Ebrima" w:hAnsi="Ebrima" w:cs="Times New Roman"/>
                <w:color w:val="auto"/>
                <w:sz w:val="18"/>
                <w:szCs w:val="18"/>
              </w:rPr>
              <w:t>)</w:t>
            </w:r>
          </w:p>
          <w:p w14:paraId="6AA3C0CB" w14:textId="77777777" w:rsidR="004768CF" w:rsidRPr="00B15083" w:rsidRDefault="008660FF" w:rsidP="008525B6">
            <w:pPr>
              <w:keepNext w:val="0"/>
              <w:widowControl w:val="0"/>
              <w:shd w:val="clear" w:color="auto" w:fill="FFFFFF"/>
              <w:spacing w:before="240" w:after="120"/>
              <w:jc w:val="center"/>
              <w:rPr>
                <w:rFonts w:ascii="Ebrima" w:hAnsi="Ebrima" w:cs="Times New Roman"/>
                <w:b/>
                <w:smallCaps/>
                <w:sz w:val="18"/>
                <w:szCs w:val="18"/>
              </w:rPr>
            </w:pPr>
            <w:r w:rsidRPr="00B15083">
              <w:rPr>
                <w:rFonts w:ascii="Ebrima" w:hAnsi="Ebrima" w:cs="Times New Roman"/>
                <w:b/>
                <w:iCs/>
                <w:color w:val="FF0000"/>
                <w:sz w:val="18"/>
                <w:szCs w:val="18"/>
              </w:rPr>
              <w:t>S</w:t>
            </w:r>
            <w:r w:rsidR="004768CF" w:rsidRPr="00B15083">
              <w:rPr>
                <w:rFonts w:ascii="Ebrima" w:hAnsi="Ebrima" w:cs="Times New Roman"/>
                <w:b/>
                <w:iCs/>
                <w:color w:val="FF0000"/>
                <w:sz w:val="18"/>
                <w:szCs w:val="18"/>
              </w:rPr>
              <w:t>cheda di sintesi</w:t>
            </w:r>
            <w:r w:rsidR="00A944AC" w:rsidRPr="00B15083">
              <w:rPr>
                <w:rFonts w:ascii="Ebrima" w:hAnsi="Ebrima" w:cs="Times New Roman"/>
                <w:b/>
                <w:iCs/>
                <w:color w:val="FF0000"/>
                <w:sz w:val="18"/>
                <w:szCs w:val="18"/>
              </w:rPr>
              <w:t xml:space="preserve"> 20</w:t>
            </w:r>
            <w:r w:rsidR="00C63C25" w:rsidRPr="00B15083">
              <w:rPr>
                <w:rFonts w:ascii="Ebrima" w:hAnsi="Ebrima" w:cs="Times New Roman"/>
                <w:b/>
                <w:iCs/>
                <w:color w:val="FF0000"/>
                <w:sz w:val="18"/>
                <w:szCs w:val="18"/>
              </w:rPr>
              <w:t>2</w:t>
            </w:r>
            <w:r w:rsidR="00F8091B" w:rsidRPr="00B15083">
              <w:rPr>
                <w:rFonts w:ascii="Ebrima" w:hAnsi="Ebrima" w:cs="Times New Roman"/>
                <w:b/>
                <w:iCs/>
                <w:color w:val="FF0000"/>
                <w:sz w:val="18"/>
                <w:szCs w:val="18"/>
              </w:rPr>
              <w:t>1</w:t>
            </w:r>
            <w:r w:rsidR="009B5A43" w:rsidRPr="00B15083">
              <w:rPr>
                <w:rFonts w:ascii="Ebrima" w:hAnsi="Ebrima" w:cs="Times New Roman"/>
                <w:b/>
                <w:iCs/>
                <w:color w:val="FF0000"/>
                <w:sz w:val="18"/>
                <w:szCs w:val="18"/>
              </w:rPr>
              <w:t>/ver.4</w:t>
            </w:r>
          </w:p>
        </w:tc>
      </w:tr>
      <w:tr w:rsidR="00BB18E3" w:rsidRPr="00B15083" w14:paraId="2B1339E3" w14:textId="77777777" w:rsidTr="65155853">
        <w:trPr>
          <w:trHeight w:val="284"/>
        </w:trPr>
        <w:tc>
          <w:tcPr>
            <w:tcW w:w="1935" w:type="dxa"/>
            <w:shd w:val="clear" w:color="auto" w:fill="auto"/>
            <w:tcMar>
              <w:left w:w="75" w:type="dxa"/>
            </w:tcMar>
            <w:vAlign w:val="center"/>
          </w:tcPr>
          <w:p w14:paraId="4A5EC422" w14:textId="77777777" w:rsidR="00BB18E3" w:rsidRPr="00B15083" w:rsidRDefault="00BB18E3" w:rsidP="008525B6">
            <w:pPr>
              <w:keepNext w:val="0"/>
              <w:widowControl w:val="0"/>
              <w:rPr>
                <w:rFonts w:ascii="Ebrima" w:hAnsi="Ebrima" w:cs="Times New Roman"/>
                <w:b/>
                <w:bCs/>
                <w:sz w:val="18"/>
                <w:szCs w:val="18"/>
              </w:rPr>
            </w:pPr>
            <w:r w:rsidRPr="00B15083">
              <w:rPr>
                <w:rFonts w:ascii="Ebrima" w:hAnsi="Ebrima" w:cs="Times New Roman"/>
                <w:b/>
                <w:bCs/>
                <w:sz w:val="18"/>
                <w:szCs w:val="18"/>
              </w:rPr>
              <w:t xml:space="preserve">Titolo </w:t>
            </w:r>
          </w:p>
          <w:p w14:paraId="3097176E" w14:textId="77777777" w:rsidR="00BB18E3" w:rsidRPr="00B15083" w:rsidRDefault="00BB18E3" w:rsidP="008525B6">
            <w:pPr>
              <w:keepNext w:val="0"/>
              <w:widowControl w:val="0"/>
              <w:rPr>
                <w:rFonts w:ascii="Ebrima" w:hAnsi="Ebrima" w:cs="Times New Roman"/>
                <w:sz w:val="18"/>
                <w:szCs w:val="18"/>
              </w:rPr>
            </w:pPr>
            <w:r w:rsidRPr="00B15083">
              <w:rPr>
                <w:rFonts w:ascii="Ebrima" w:hAnsi="Ebrima" w:cs="Times New Roman"/>
                <w:b/>
                <w:bCs/>
                <w:sz w:val="18"/>
                <w:szCs w:val="18"/>
              </w:rPr>
              <w:t>progetto</w:t>
            </w:r>
          </w:p>
        </w:tc>
        <w:tc>
          <w:tcPr>
            <w:tcW w:w="7638" w:type="dxa"/>
            <w:gridSpan w:val="7"/>
            <w:shd w:val="clear" w:color="auto" w:fill="auto"/>
            <w:tcMar>
              <w:left w:w="75" w:type="dxa"/>
            </w:tcMar>
            <w:vAlign w:val="center"/>
          </w:tcPr>
          <w:p w14:paraId="2F6AB0F3" w14:textId="277DEE7A" w:rsidR="00BB18E3" w:rsidRPr="00455728" w:rsidRDefault="7B31B623" w:rsidP="65155853">
            <w:pPr>
              <w:keepNext w:val="0"/>
              <w:widowControl w:val="0"/>
              <w:shd w:val="clear" w:color="auto" w:fill="FFFFFF" w:themeFill="background1"/>
              <w:spacing w:line="360" w:lineRule="auto"/>
              <w:rPr>
                <w:sz w:val="20"/>
                <w:szCs w:val="20"/>
              </w:rPr>
            </w:pPr>
            <w:r w:rsidRPr="65155853">
              <w:rPr>
                <w:sz w:val="22"/>
                <w:szCs w:val="22"/>
              </w:rPr>
              <w:t xml:space="preserve">ABILITÀ IN NATURA E CITTADINO ATTIVO </w:t>
            </w:r>
            <w:r w:rsidR="50A60744" w:rsidRPr="65155853">
              <w:rPr>
                <w:sz w:val="22"/>
                <w:szCs w:val="22"/>
              </w:rPr>
              <w:t xml:space="preserve"> 2.0</w:t>
            </w:r>
          </w:p>
        </w:tc>
      </w:tr>
      <w:tr w:rsidR="009127FA" w:rsidRPr="00B15083" w14:paraId="29923C72" w14:textId="77777777" w:rsidTr="65155853">
        <w:tc>
          <w:tcPr>
            <w:tcW w:w="1935" w:type="dxa"/>
            <w:tcBorders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BA08A9D" w14:textId="77777777" w:rsidR="009127FA" w:rsidRPr="00B15083" w:rsidRDefault="009127FA" w:rsidP="008525B6">
            <w:pPr>
              <w:keepNext w:val="0"/>
              <w:widowControl w:val="0"/>
              <w:rPr>
                <w:rFonts w:ascii="Ebrima" w:hAnsi="Ebrima" w:cs="Times New Roman"/>
                <w:b/>
                <w:bCs/>
                <w:color w:val="auto"/>
                <w:sz w:val="18"/>
                <w:szCs w:val="18"/>
              </w:rPr>
            </w:pPr>
            <w:r w:rsidRPr="00B15083">
              <w:rPr>
                <w:rFonts w:ascii="Ebrima" w:hAnsi="Ebrima" w:cs="Times New Roman"/>
                <w:b/>
                <w:bCs/>
                <w:color w:val="auto"/>
                <w:sz w:val="18"/>
                <w:szCs w:val="18"/>
              </w:rPr>
              <w:t>Forma</w:t>
            </w:r>
          </w:p>
        </w:tc>
        <w:tc>
          <w:tcPr>
            <w:tcW w:w="2835" w:type="dxa"/>
            <w:gridSpan w:val="2"/>
            <w:tcBorders>
              <w:bottom w:val="single" w:sz="4" w:space="0" w:color="000001"/>
              <w:right w:val="nil"/>
            </w:tcBorders>
            <w:shd w:val="clear" w:color="auto" w:fill="auto"/>
            <w:tcMar>
              <w:left w:w="75" w:type="dxa"/>
            </w:tcMar>
            <w:vAlign w:val="center"/>
          </w:tcPr>
          <w:p w14:paraId="78F27802" w14:textId="77777777" w:rsidR="009127FA" w:rsidRPr="00B15083" w:rsidRDefault="00AA50E4" w:rsidP="008525B6">
            <w:pPr>
              <w:keepNext w:val="0"/>
              <w:widowControl w:val="0"/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</w:pPr>
            <w:r w:rsidRPr="00B15083"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  <w:t>X</w:t>
            </w:r>
            <w:r w:rsidR="009127FA" w:rsidRPr="00B15083"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  <w:t xml:space="preserve"> SCUP_PAT</w:t>
            </w:r>
          </w:p>
        </w:tc>
        <w:tc>
          <w:tcPr>
            <w:tcW w:w="2004" w:type="dxa"/>
            <w:gridSpan w:val="3"/>
            <w:tcBorders>
              <w:left w:val="nil"/>
              <w:bottom w:val="single" w:sz="4" w:space="0" w:color="000001"/>
              <w:right w:val="nil"/>
            </w:tcBorders>
            <w:shd w:val="clear" w:color="auto" w:fill="auto"/>
            <w:vAlign w:val="center"/>
          </w:tcPr>
          <w:p w14:paraId="08F2CFCE" w14:textId="2DE9565F" w:rsidR="009127FA" w:rsidRPr="00B15083" w:rsidRDefault="2F6F88B4" w:rsidP="65155853">
            <w:pPr>
              <w:keepNext w:val="0"/>
              <w:widowControl w:val="0"/>
              <w:jc w:val="center"/>
              <w:rPr>
                <w:rFonts w:ascii="Ebrima" w:hAnsi="Ebrima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65155853">
              <w:rPr>
                <w:rFonts w:ascii="Ebrima" w:hAnsi="Ebrima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="53FBDCA6" w:rsidRPr="65155853">
              <w:rPr>
                <w:rFonts w:ascii="Ebrima" w:hAnsi="Ebrima" w:cs="Times New Roman"/>
                <w:color w:val="auto"/>
                <w:sz w:val="18"/>
                <w:szCs w:val="18"/>
                <w:lang w:eastAsia="en-US" w:bidi="ar-SA"/>
              </w:rPr>
              <w:t>SCUP_GG</w:t>
            </w:r>
          </w:p>
        </w:tc>
        <w:tc>
          <w:tcPr>
            <w:tcW w:w="2799" w:type="dxa"/>
            <w:gridSpan w:val="2"/>
            <w:tcBorders>
              <w:left w:val="nil"/>
              <w:bottom w:val="single" w:sz="4" w:space="0" w:color="000001"/>
            </w:tcBorders>
            <w:shd w:val="clear" w:color="auto" w:fill="auto"/>
            <w:vAlign w:val="center"/>
          </w:tcPr>
          <w:p w14:paraId="661AB4AD" w14:textId="77777777" w:rsidR="009127FA" w:rsidRPr="00B15083" w:rsidRDefault="009127FA" w:rsidP="008525B6">
            <w:pPr>
              <w:keepNext w:val="0"/>
              <w:widowControl w:val="0"/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</w:pPr>
          </w:p>
        </w:tc>
      </w:tr>
      <w:tr w:rsidR="0031486B" w:rsidRPr="00B15083" w14:paraId="21BDE3E3" w14:textId="77777777" w:rsidTr="65155853">
        <w:tc>
          <w:tcPr>
            <w:tcW w:w="1935" w:type="dxa"/>
            <w:tcBorders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A25B4F5" w14:textId="77777777" w:rsidR="0031486B" w:rsidRPr="00B15083" w:rsidRDefault="0031486B" w:rsidP="008525B6">
            <w:pPr>
              <w:keepNext w:val="0"/>
              <w:widowControl w:val="0"/>
              <w:rPr>
                <w:rFonts w:ascii="Ebrima" w:hAnsi="Ebrima" w:cs="Times New Roman"/>
                <w:color w:val="auto"/>
                <w:sz w:val="18"/>
                <w:szCs w:val="18"/>
              </w:rPr>
            </w:pPr>
            <w:r w:rsidRPr="00B15083">
              <w:rPr>
                <w:rFonts w:ascii="Ebrima" w:hAnsi="Ebrima" w:cs="Times New Roman"/>
                <w:b/>
                <w:bCs/>
                <w:color w:val="auto"/>
                <w:sz w:val="18"/>
                <w:szCs w:val="18"/>
              </w:rPr>
              <w:t>Ambito tematico</w:t>
            </w:r>
          </w:p>
        </w:tc>
        <w:tc>
          <w:tcPr>
            <w:tcW w:w="2835" w:type="dxa"/>
            <w:gridSpan w:val="2"/>
            <w:tcBorders>
              <w:bottom w:val="single" w:sz="4" w:space="0" w:color="000001"/>
              <w:right w:val="nil"/>
            </w:tcBorders>
            <w:shd w:val="clear" w:color="auto" w:fill="auto"/>
            <w:tcMar>
              <w:left w:w="75" w:type="dxa"/>
            </w:tcMar>
            <w:vAlign w:val="center"/>
          </w:tcPr>
          <w:p w14:paraId="439C0926" w14:textId="77777777" w:rsidR="0031486B" w:rsidRPr="00B15083" w:rsidRDefault="0031486B" w:rsidP="008525B6">
            <w:pPr>
              <w:keepNext w:val="0"/>
              <w:widowControl w:val="0"/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</w:pPr>
            <w:r w:rsidRPr="00B15083">
              <w:rPr>
                <w:rFonts w:ascii="Wingdings" w:eastAsia="Wingdings" w:hAnsi="Wingdings" w:cs="Wingdings"/>
                <w:color w:val="auto"/>
                <w:sz w:val="18"/>
                <w:szCs w:val="18"/>
                <w:u w:color="00000A"/>
                <w:lang w:eastAsia="en-US" w:bidi="ar-SA"/>
              </w:rPr>
              <w:t></w:t>
            </w:r>
            <w:r w:rsidRPr="00B15083"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  <w:t xml:space="preserve"> Ambiente</w:t>
            </w:r>
          </w:p>
          <w:p w14:paraId="5417D118" w14:textId="77777777" w:rsidR="0031486B" w:rsidRPr="00B15083" w:rsidRDefault="0031486B" w:rsidP="008525B6">
            <w:pPr>
              <w:keepNext w:val="0"/>
              <w:widowControl w:val="0"/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</w:pPr>
            <w:r w:rsidRPr="00B15083">
              <w:rPr>
                <w:rFonts w:ascii="Wingdings" w:eastAsia="Wingdings" w:hAnsi="Wingdings" w:cs="Wingdings"/>
                <w:color w:val="auto"/>
                <w:sz w:val="18"/>
                <w:szCs w:val="18"/>
                <w:u w:color="00000A"/>
                <w:lang w:eastAsia="en-US" w:bidi="ar-SA"/>
              </w:rPr>
              <w:t></w:t>
            </w:r>
            <w:r w:rsidRPr="00B15083"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  <w:t xml:space="preserve"> Animazione </w:t>
            </w:r>
          </w:p>
          <w:p w14:paraId="30BD5AD7" w14:textId="77777777" w:rsidR="0031486B" w:rsidRPr="00B15083" w:rsidRDefault="00DB0309" w:rsidP="008525B6">
            <w:pPr>
              <w:keepNext w:val="0"/>
              <w:widowControl w:val="0"/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</w:pPr>
            <w:proofErr w:type="spellStart"/>
            <w:r w:rsidRPr="00B15083"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  <w:t>X</w:t>
            </w:r>
            <w:proofErr w:type="spellEnd"/>
            <w:r w:rsidRPr="00B15083"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  <w:t xml:space="preserve"> </w:t>
            </w:r>
            <w:r w:rsidR="0031486B" w:rsidRPr="00B15083"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  <w:t>Assistenza</w:t>
            </w:r>
          </w:p>
        </w:tc>
        <w:tc>
          <w:tcPr>
            <w:tcW w:w="2004" w:type="dxa"/>
            <w:gridSpan w:val="3"/>
            <w:tcBorders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14:paraId="6B52AAC4" w14:textId="77777777" w:rsidR="0031486B" w:rsidRPr="00B15083" w:rsidRDefault="0031486B" w:rsidP="008525B6">
            <w:pPr>
              <w:keepNext w:val="0"/>
              <w:widowControl w:val="0"/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</w:pPr>
            <w:r w:rsidRPr="00B15083">
              <w:rPr>
                <w:rFonts w:ascii="Wingdings" w:eastAsia="Wingdings" w:hAnsi="Wingdings" w:cs="Wingdings"/>
                <w:color w:val="auto"/>
                <w:sz w:val="18"/>
                <w:szCs w:val="18"/>
                <w:u w:color="00000A"/>
                <w:lang w:eastAsia="en-US" w:bidi="ar-SA"/>
              </w:rPr>
              <w:t></w:t>
            </w:r>
            <w:r w:rsidRPr="00B15083"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  <w:t xml:space="preserve"> Comunicazione e tecnologie</w:t>
            </w:r>
          </w:p>
          <w:p w14:paraId="5D6E180A" w14:textId="77777777" w:rsidR="0090122B" w:rsidRPr="00B15083" w:rsidRDefault="0090122B" w:rsidP="008525B6">
            <w:pPr>
              <w:keepNext w:val="0"/>
              <w:widowControl w:val="0"/>
              <w:rPr>
                <w:rFonts w:ascii="Ebrima" w:hAnsi="Ebrima" w:cs="Times New Roman"/>
                <w:b/>
                <w:color w:val="auto"/>
                <w:sz w:val="18"/>
                <w:szCs w:val="18"/>
                <w:u w:color="00000A"/>
                <w:lang w:eastAsia="en-US" w:bidi="ar-SA"/>
              </w:rPr>
            </w:pPr>
            <w:r w:rsidRPr="00B15083">
              <w:rPr>
                <w:rFonts w:ascii="Wingdings" w:eastAsia="Wingdings" w:hAnsi="Wingdings" w:cs="Wingdings"/>
                <w:color w:val="auto"/>
                <w:sz w:val="18"/>
                <w:szCs w:val="18"/>
                <w:u w:color="00000A"/>
                <w:lang w:eastAsia="en-US" w:bidi="ar-SA"/>
              </w:rPr>
              <w:t></w:t>
            </w:r>
            <w:r w:rsidRPr="00B15083"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  <w:t xml:space="preserve"> Cultura</w:t>
            </w:r>
          </w:p>
        </w:tc>
        <w:tc>
          <w:tcPr>
            <w:tcW w:w="2799" w:type="dxa"/>
            <w:gridSpan w:val="2"/>
            <w:tcBorders>
              <w:left w:val="nil"/>
              <w:bottom w:val="single" w:sz="4" w:space="0" w:color="000001"/>
            </w:tcBorders>
            <w:shd w:val="clear" w:color="auto" w:fill="auto"/>
            <w:vAlign w:val="center"/>
          </w:tcPr>
          <w:p w14:paraId="639D14C4" w14:textId="77777777" w:rsidR="0031486B" w:rsidRPr="00B15083" w:rsidRDefault="0090122B" w:rsidP="008525B6">
            <w:pPr>
              <w:keepNext w:val="0"/>
              <w:widowControl w:val="0"/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</w:pPr>
            <w:r w:rsidRPr="00B15083">
              <w:rPr>
                <w:rFonts w:ascii="Wingdings" w:eastAsia="Wingdings" w:hAnsi="Wingdings" w:cs="Wingdings"/>
                <w:color w:val="auto"/>
                <w:sz w:val="18"/>
                <w:szCs w:val="18"/>
                <w:u w:color="00000A"/>
                <w:lang w:eastAsia="en-US" w:bidi="ar-SA"/>
              </w:rPr>
              <w:t></w:t>
            </w:r>
            <w:r w:rsidRPr="00B15083"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  <w:t xml:space="preserve"> Educazione e formazione</w:t>
            </w:r>
          </w:p>
          <w:p w14:paraId="1C329AF1" w14:textId="77777777" w:rsidR="0090122B" w:rsidRPr="00B15083" w:rsidRDefault="0090122B" w:rsidP="008525B6">
            <w:pPr>
              <w:keepNext w:val="0"/>
              <w:widowControl w:val="0"/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</w:pPr>
            <w:r w:rsidRPr="00B15083">
              <w:rPr>
                <w:rFonts w:ascii="Wingdings" w:eastAsia="Wingdings" w:hAnsi="Wingdings" w:cs="Wingdings"/>
                <w:color w:val="auto"/>
                <w:sz w:val="18"/>
                <w:szCs w:val="18"/>
                <w:u w:color="00000A"/>
                <w:lang w:eastAsia="en-US" w:bidi="ar-SA"/>
              </w:rPr>
              <w:t></w:t>
            </w:r>
            <w:r w:rsidRPr="00B15083"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  <w:t xml:space="preserve"> Scuola e università</w:t>
            </w:r>
          </w:p>
          <w:p w14:paraId="5C6ECD11" w14:textId="77777777" w:rsidR="0090122B" w:rsidRPr="00B15083" w:rsidRDefault="0090122B" w:rsidP="008525B6">
            <w:pPr>
              <w:keepNext w:val="0"/>
              <w:widowControl w:val="0"/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</w:pPr>
            <w:r w:rsidRPr="00B15083">
              <w:rPr>
                <w:rFonts w:ascii="Wingdings" w:eastAsia="Wingdings" w:hAnsi="Wingdings" w:cs="Wingdings"/>
                <w:color w:val="auto"/>
                <w:sz w:val="18"/>
                <w:szCs w:val="18"/>
                <w:u w:color="00000A"/>
                <w:lang w:eastAsia="en-US" w:bidi="ar-SA"/>
              </w:rPr>
              <w:t></w:t>
            </w:r>
            <w:r w:rsidRPr="00B15083"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  <w:t xml:space="preserve"> Sport e turismo</w:t>
            </w:r>
          </w:p>
        </w:tc>
      </w:tr>
      <w:tr w:rsidR="008660FF" w:rsidRPr="00B15083" w14:paraId="049C3880" w14:textId="77777777" w:rsidTr="65155853">
        <w:trPr>
          <w:trHeight w:val="411"/>
        </w:trPr>
        <w:tc>
          <w:tcPr>
            <w:tcW w:w="1935" w:type="dxa"/>
            <w:tcBorders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CDC45B9" w14:textId="77777777" w:rsidR="008660FF" w:rsidRPr="00B15083" w:rsidRDefault="008660FF" w:rsidP="008525B6">
            <w:pPr>
              <w:keepNext w:val="0"/>
              <w:widowControl w:val="0"/>
              <w:rPr>
                <w:rFonts w:ascii="Ebrima" w:hAnsi="Ebrima" w:cs="Times New Roman"/>
                <w:b/>
                <w:bCs/>
                <w:color w:val="auto"/>
                <w:sz w:val="18"/>
                <w:szCs w:val="18"/>
              </w:rPr>
            </w:pPr>
            <w:r w:rsidRPr="00B15083">
              <w:rPr>
                <w:rFonts w:ascii="Ebrima" w:hAnsi="Ebrima" w:cs="Times New Roman"/>
                <w:b/>
                <w:bCs/>
                <w:color w:val="auto"/>
                <w:sz w:val="18"/>
                <w:szCs w:val="18"/>
              </w:rPr>
              <w:t>Ripetizione</w:t>
            </w:r>
          </w:p>
        </w:tc>
        <w:tc>
          <w:tcPr>
            <w:tcW w:w="3039" w:type="dxa"/>
            <w:gridSpan w:val="3"/>
            <w:tcBorders>
              <w:bottom w:val="single" w:sz="4" w:space="0" w:color="000001"/>
              <w:right w:val="nil"/>
            </w:tcBorders>
            <w:shd w:val="clear" w:color="auto" w:fill="auto"/>
            <w:tcMar>
              <w:left w:w="75" w:type="dxa"/>
            </w:tcMar>
            <w:vAlign w:val="center"/>
          </w:tcPr>
          <w:p w14:paraId="796B7DE8" w14:textId="77777777" w:rsidR="008660FF" w:rsidRPr="00B15083" w:rsidRDefault="008660FF" w:rsidP="00F8091B">
            <w:pPr>
              <w:keepNext w:val="0"/>
              <w:widowControl w:val="0"/>
              <w:tabs>
                <w:tab w:val="left" w:pos="2193"/>
              </w:tabs>
              <w:jc w:val="right"/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</w:pPr>
            <w:r w:rsidRPr="00B15083"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  <w:t>Questo progetto è già stato realizzato in passato</w:t>
            </w:r>
            <w:r w:rsidR="00F8091B" w:rsidRPr="00B15083"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  <w:t>:</w:t>
            </w:r>
          </w:p>
        </w:tc>
        <w:tc>
          <w:tcPr>
            <w:tcW w:w="4599" w:type="dxa"/>
            <w:gridSpan w:val="4"/>
            <w:tcBorders>
              <w:left w:val="nil"/>
              <w:bottom w:val="single" w:sz="4" w:space="0" w:color="000001"/>
            </w:tcBorders>
            <w:shd w:val="clear" w:color="auto" w:fill="auto"/>
            <w:vAlign w:val="center"/>
          </w:tcPr>
          <w:p w14:paraId="2BCA13DC" w14:textId="4E2DB9CE" w:rsidR="008660FF" w:rsidRPr="00B15083" w:rsidRDefault="7C73D278" w:rsidP="65155853">
            <w:pPr>
              <w:keepNext w:val="0"/>
              <w:widowControl w:val="0"/>
              <w:tabs>
                <w:tab w:val="left" w:pos="2193"/>
              </w:tabs>
              <w:rPr>
                <w:rFonts w:ascii="Ebrima" w:hAnsi="Ebrima" w:cs="Times New Roman"/>
                <w:color w:val="A6A6A6"/>
                <w:sz w:val="18"/>
                <w:szCs w:val="18"/>
                <w:lang w:eastAsia="en-US" w:bidi="ar-SA"/>
              </w:rPr>
            </w:pPr>
            <w:r w:rsidRPr="65155853">
              <w:rPr>
                <w:rFonts w:ascii="Ebrima" w:hAnsi="Ebrima" w:cs="Times New Roman"/>
                <w:color w:val="auto"/>
                <w:sz w:val="18"/>
                <w:szCs w:val="18"/>
                <w:lang w:eastAsia="en-US" w:bidi="ar-SA"/>
              </w:rPr>
              <w:t>X</w:t>
            </w:r>
            <w:r w:rsidRPr="65155853">
              <w:rPr>
                <w:rFonts w:ascii="Wingdings" w:eastAsia="Wingdings" w:hAnsi="Wingdings" w:cs="Wingdings"/>
                <w:color w:val="auto"/>
                <w:sz w:val="18"/>
                <w:szCs w:val="18"/>
                <w:lang w:eastAsia="en-US" w:bidi="ar-SA"/>
              </w:rPr>
              <w:t></w:t>
            </w:r>
            <w:r w:rsidR="74212521" w:rsidRPr="65155853">
              <w:rPr>
                <w:rFonts w:ascii="Ebrima" w:hAnsi="Ebrima" w:cs="Times New Roman"/>
                <w:color w:val="auto"/>
                <w:sz w:val="18"/>
                <w:szCs w:val="18"/>
                <w:lang w:eastAsia="en-US" w:bidi="ar-SA"/>
              </w:rPr>
              <w:t xml:space="preserve"> Sì, con titolo</w:t>
            </w:r>
          </w:p>
          <w:p w14:paraId="0268AC07" w14:textId="6319BB35" w:rsidR="008660FF" w:rsidRPr="00B15083" w:rsidRDefault="173FBACE" w:rsidP="65155853">
            <w:pPr>
              <w:keepNext w:val="0"/>
              <w:widowControl w:val="0"/>
              <w:tabs>
                <w:tab w:val="left" w:pos="2193"/>
              </w:tabs>
              <w:rPr>
                <w:rFonts w:ascii="Ebrima" w:hAnsi="Ebrima" w:cs="Times New Roman"/>
                <w:color w:val="auto"/>
                <w:sz w:val="18"/>
                <w:szCs w:val="18"/>
                <w:lang w:eastAsia="en-US" w:bidi="ar-SA"/>
              </w:rPr>
            </w:pPr>
            <w:r w:rsidRPr="65155853">
              <w:rPr>
                <w:rFonts w:ascii="Wingdings" w:eastAsia="Wingdings" w:hAnsi="Wingdings" w:cs="Wingdings"/>
                <w:color w:val="auto"/>
                <w:sz w:val="18"/>
                <w:szCs w:val="18"/>
                <w:lang w:eastAsia="en-US" w:bidi="ar-SA"/>
              </w:rPr>
              <w:t></w:t>
            </w:r>
            <w:r w:rsidR="63BA4E8D" w:rsidRPr="65155853">
              <w:rPr>
                <w:rFonts w:ascii="Ebrima" w:hAnsi="Ebrima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="74212521" w:rsidRPr="65155853">
              <w:rPr>
                <w:rFonts w:ascii="Ebrima" w:hAnsi="Ebrima" w:cs="Times New Roman"/>
                <w:color w:val="auto"/>
                <w:sz w:val="18"/>
                <w:szCs w:val="18"/>
                <w:lang w:eastAsia="en-US" w:bidi="ar-SA"/>
              </w:rPr>
              <w:t>No</w:t>
            </w:r>
          </w:p>
        </w:tc>
      </w:tr>
      <w:tr w:rsidR="00550528" w:rsidRPr="00B15083" w14:paraId="6E9D03EE" w14:textId="77777777" w:rsidTr="65155853">
        <w:trPr>
          <w:trHeight w:val="567"/>
        </w:trPr>
        <w:tc>
          <w:tcPr>
            <w:tcW w:w="9573" w:type="dxa"/>
            <w:gridSpan w:val="8"/>
            <w:tcBorders>
              <w:left w:val="nil"/>
              <w:right w:val="nil"/>
            </w:tcBorders>
            <w:tcMar>
              <w:left w:w="75" w:type="dxa"/>
            </w:tcMar>
            <w:vAlign w:val="center"/>
          </w:tcPr>
          <w:p w14:paraId="78304391" w14:textId="77777777" w:rsidR="00550528" w:rsidRPr="00B15083" w:rsidRDefault="00550528" w:rsidP="00550528">
            <w:pPr>
              <w:keepNext w:val="0"/>
              <w:widowControl w:val="0"/>
              <w:jc w:val="center"/>
              <w:rPr>
                <w:rFonts w:ascii="Ebrima" w:hAnsi="Ebrima" w:cs="Times New Roman"/>
                <w:b/>
                <w:color w:val="FF0000"/>
                <w:sz w:val="18"/>
                <w:szCs w:val="18"/>
              </w:rPr>
            </w:pPr>
            <w:r w:rsidRPr="00B15083">
              <w:rPr>
                <w:rFonts w:ascii="Ebrima" w:hAnsi="Ebrima" w:cs="Times New Roman"/>
                <w:b/>
                <w:color w:val="FF0000"/>
                <w:sz w:val="18"/>
                <w:szCs w:val="18"/>
              </w:rPr>
              <w:t>INFORMAZIONI SULLA ORGANIZZAZIONE PROPONENTE</w:t>
            </w:r>
          </w:p>
        </w:tc>
      </w:tr>
      <w:tr w:rsidR="00643689" w:rsidRPr="00B15083" w14:paraId="0CBC6F50" w14:textId="77777777" w:rsidTr="65155853">
        <w:tc>
          <w:tcPr>
            <w:tcW w:w="1935" w:type="dxa"/>
            <w:tcMar>
              <w:left w:w="75" w:type="dxa"/>
            </w:tcMar>
            <w:vAlign w:val="center"/>
          </w:tcPr>
          <w:p w14:paraId="18ACB288" w14:textId="77777777" w:rsidR="00643689" w:rsidRPr="00B15083" w:rsidRDefault="00643689" w:rsidP="008525B6">
            <w:pPr>
              <w:keepNext w:val="0"/>
              <w:widowControl w:val="0"/>
              <w:rPr>
                <w:rFonts w:ascii="Ebrima" w:hAnsi="Ebrima" w:cs="Times New Roman"/>
                <w:color w:val="00000A"/>
                <w:sz w:val="18"/>
                <w:szCs w:val="18"/>
                <w:u w:color="00000A"/>
                <w:lang w:eastAsia="en-US" w:bidi="ar-SA"/>
              </w:rPr>
            </w:pPr>
            <w:r w:rsidRPr="00B15083">
              <w:rPr>
                <w:rFonts w:ascii="Ebrima" w:hAnsi="Ebrima" w:cs="Times New Roman"/>
                <w:b/>
                <w:bCs/>
                <w:sz w:val="18"/>
                <w:szCs w:val="18"/>
              </w:rPr>
              <w:t>Organizzazione</w:t>
            </w:r>
          </w:p>
        </w:tc>
        <w:tc>
          <w:tcPr>
            <w:tcW w:w="7638" w:type="dxa"/>
            <w:gridSpan w:val="7"/>
            <w:tcMar>
              <w:left w:w="75" w:type="dxa"/>
            </w:tcMar>
            <w:vAlign w:val="center"/>
          </w:tcPr>
          <w:p w14:paraId="3449C2A1" w14:textId="77777777" w:rsidR="00643689" w:rsidRPr="00B15083" w:rsidRDefault="00643689" w:rsidP="00B616AD">
            <w:pPr>
              <w:jc w:val="both"/>
              <w:rPr>
                <w:rFonts w:ascii="Ebrima" w:hAnsi="Ebrima" w:cs="Times New Roman"/>
                <w:b/>
                <w:color w:val="auto"/>
                <w:sz w:val="18"/>
                <w:szCs w:val="18"/>
              </w:rPr>
            </w:pPr>
            <w:r w:rsidRPr="00B15083">
              <w:rPr>
                <w:rFonts w:ascii="Ebrima" w:hAnsi="Ebrima" w:cs="Times New Roman"/>
                <w:b/>
                <w:color w:val="auto"/>
                <w:sz w:val="18"/>
                <w:szCs w:val="18"/>
              </w:rPr>
              <w:t xml:space="preserve">Anffas TRENTINO Onlus.  Via G. </w:t>
            </w:r>
            <w:proofErr w:type="spellStart"/>
            <w:r w:rsidRPr="00B15083">
              <w:rPr>
                <w:rFonts w:ascii="Ebrima" w:hAnsi="Ebrima" w:cs="Times New Roman"/>
                <w:b/>
                <w:color w:val="auto"/>
                <w:sz w:val="18"/>
                <w:szCs w:val="18"/>
              </w:rPr>
              <w:t>Unterveger</w:t>
            </w:r>
            <w:proofErr w:type="spellEnd"/>
            <w:r w:rsidRPr="00B15083">
              <w:rPr>
                <w:rFonts w:ascii="Ebrima" w:hAnsi="Ebrima" w:cs="Times New Roman"/>
                <w:b/>
                <w:color w:val="auto"/>
                <w:sz w:val="18"/>
                <w:szCs w:val="18"/>
              </w:rPr>
              <w:t xml:space="preserve"> 6 0641 407511 </w:t>
            </w:r>
          </w:p>
        </w:tc>
      </w:tr>
      <w:tr w:rsidR="00643689" w:rsidRPr="00B15083" w14:paraId="3164B58E" w14:textId="77777777" w:rsidTr="65155853">
        <w:tc>
          <w:tcPr>
            <w:tcW w:w="1935" w:type="dxa"/>
            <w:tcMar>
              <w:left w:w="75" w:type="dxa"/>
            </w:tcMar>
            <w:vAlign w:val="center"/>
          </w:tcPr>
          <w:p w14:paraId="3406F4DA" w14:textId="77777777" w:rsidR="00643689" w:rsidRPr="00B15083" w:rsidRDefault="00643689" w:rsidP="008525B6">
            <w:pPr>
              <w:keepNext w:val="0"/>
              <w:widowControl w:val="0"/>
              <w:rPr>
                <w:rFonts w:ascii="Ebrima" w:hAnsi="Ebrima" w:cs="Times New Roman"/>
                <w:b/>
                <w:bCs/>
                <w:sz w:val="18"/>
                <w:szCs w:val="18"/>
              </w:rPr>
            </w:pPr>
            <w:r w:rsidRPr="00B15083">
              <w:rPr>
                <w:rFonts w:ascii="Ebrima" w:hAnsi="Ebrima" w:cs="Times New Roman"/>
                <w:b/>
                <w:bCs/>
                <w:sz w:val="18"/>
                <w:szCs w:val="18"/>
              </w:rPr>
              <w:t xml:space="preserve">Nome della persona </w:t>
            </w:r>
            <w:r w:rsidRPr="00B15083">
              <w:rPr>
                <w:rFonts w:ascii="Ebrima" w:hAnsi="Ebrima" w:cs="Times New Roman"/>
                <w:b/>
                <w:bCs/>
                <w:sz w:val="18"/>
                <w:szCs w:val="18"/>
              </w:rPr>
              <w:br/>
              <w:t>da contattare</w:t>
            </w:r>
          </w:p>
        </w:tc>
        <w:tc>
          <w:tcPr>
            <w:tcW w:w="7638" w:type="dxa"/>
            <w:gridSpan w:val="7"/>
            <w:tcMar>
              <w:left w:w="75" w:type="dxa"/>
            </w:tcMar>
            <w:vAlign w:val="center"/>
          </w:tcPr>
          <w:p w14:paraId="450023A8" w14:textId="4192CE50" w:rsidR="00643689" w:rsidRPr="00B15083" w:rsidRDefault="0B9AFD56" w:rsidP="00B616AD">
            <w:pPr>
              <w:keepNext w:val="0"/>
              <w:widowControl w:val="0"/>
              <w:rPr>
                <w:rFonts w:ascii="Ebrima" w:hAnsi="Ebrima" w:cs="Times New Roman"/>
                <w:color w:val="auto"/>
                <w:sz w:val="18"/>
                <w:szCs w:val="18"/>
                <w:lang w:eastAsia="en-US" w:bidi="ar-SA"/>
              </w:rPr>
            </w:pPr>
            <w:r w:rsidRPr="65155853">
              <w:rPr>
                <w:rFonts w:ascii="Ebrima" w:hAnsi="Ebrima" w:cs="Times New Roman"/>
                <w:color w:val="auto"/>
                <w:sz w:val="18"/>
                <w:szCs w:val="18"/>
                <w:lang w:eastAsia="en-US" w:bidi="ar-SA"/>
              </w:rPr>
              <w:t>Trento: Andrea Bosetti / Luca Varesch</w:t>
            </w:r>
            <w:r w:rsidR="2AA5CC43" w:rsidRPr="65155853">
              <w:rPr>
                <w:rFonts w:ascii="Ebrima" w:hAnsi="Ebrima" w:cs="Times New Roman"/>
                <w:color w:val="auto"/>
                <w:sz w:val="18"/>
                <w:szCs w:val="18"/>
                <w:lang w:eastAsia="en-US" w:bidi="ar-SA"/>
              </w:rPr>
              <w:t>i</w:t>
            </w:r>
            <w:r w:rsidR="0BC4F796" w:rsidRPr="65155853">
              <w:rPr>
                <w:rFonts w:ascii="Ebrima" w:hAnsi="Ebrima" w:cs="Times New Roman"/>
                <w:color w:val="auto"/>
                <w:sz w:val="18"/>
                <w:szCs w:val="18"/>
                <w:lang w:eastAsia="en-US" w:bidi="ar-SA"/>
              </w:rPr>
              <w:t xml:space="preserve">/ Davide </w:t>
            </w:r>
            <w:proofErr w:type="spellStart"/>
            <w:r w:rsidR="0BC4F796" w:rsidRPr="65155853">
              <w:rPr>
                <w:rFonts w:ascii="Ebrima" w:hAnsi="Ebrima" w:cs="Times New Roman"/>
                <w:color w:val="auto"/>
                <w:sz w:val="18"/>
                <w:szCs w:val="18"/>
                <w:lang w:eastAsia="en-US" w:bidi="ar-SA"/>
              </w:rPr>
              <w:t>Simonini</w:t>
            </w:r>
            <w:proofErr w:type="spellEnd"/>
            <w:r w:rsidR="0BC4F796" w:rsidRPr="65155853">
              <w:rPr>
                <w:rFonts w:ascii="Ebrima" w:hAnsi="Ebrima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</w:p>
        </w:tc>
      </w:tr>
      <w:tr w:rsidR="00643689" w:rsidRPr="00B15083" w14:paraId="37D7519F" w14:textId="77777777" w:rsidTr="65155853">
        <w:tc>
          <w:tcPr>
            <w:tcW w:w="1935" w:type="dxa"/>
            <w:tcMar>
              <w:left w:w="75" w:type="dxa"/>
            </w:tcMar>
            <w:vAlign w:val="center"/>
          </w:tcPr>
          <w:p w14:paraId="7F95D409" w14:textId="77777777" w:rsidR="00643689" w:rsidRPr="00B15083" w:rsidRDefault="00643689" w:rsidP="008525B6">
            <w:pPr>
              <w:keepNext w:val="0"/>
              <w:widowControl w:val="0"/>
              <w:rPr>
                <w:rFonts w:ascii="Ebrima" w:hAnsi="Ebrima" w:cs="Times New Roman"/>
                <w:b/>
                <w:bCs/>
                <w:sz w:val="18"/>
                <w:szCs w:val="18"/>
              </w:rPr>
            </w:pPr>
            <w:r w:rsidRPr="00B15083">
              <w:rPr>
                <w:rFonts w:ascii="Ebrima" w:hAnsi="Ebrima" w:cs="Times New Roman"/>
                <w:b/>
                <w:bCs/>
                <w:sz w:val="18"/>
                <w:szCs w:val="18"/>
              </w:rPr>
              <w:t>Telefono della persona da contattare</w:t>
            </w:r>
          </w:p>
        </w:tc>
        <w:tc>
          <w:tcPr>
            <w:tcW w:w="7638" w:type="dxa"/>
            <w:gridSpan w:val="7"/>
            <w:tcMar>
              <w:left w:w="75" w:type="dxa"/>
            </w:tcMar>
            <w:vAlign w:val="center"/>
          </w:tcPr>
          <w:p w14:paraId="0631629A" w14:textId="3E120C6D" w:rsidR="00643689" w:rsidRDefault="00606C9F" w:rsidP="00B616AD">
            <w:pPr>
              <w:keepNext w:val="0"/>
              <w:widowControl w:val="0"/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</w:pPr>
            <w:r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  <w:t xml:space="preserve">Telefono </w:t>
            </w:r>
            <w:r w:rsidR="00643689" w:rsidRPr="00B15083"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  <w:t xml:space="preserve">Sede </w:t>
            </w:r>
            <w:r w:rsidR="006239D5"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  <w:t xml:space="preserve">Amministrativa </w:t>
            </w:r>
            <w:r w:rsidR="00643689" w:rsidRPr="00B15083"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  <w:t xml:space="preserve">Anffas 0461407511 </w:t>
            </w:r>
          </w:p>
          <w:p w14:paraId="7F246221" w14:textId="2FBB9D31" w:rsidR="003A0DC4" w:rsidRPr="00B15083" w:rsidRDefault="003A0DC4" w:rsidP="00B616AD">
            <w:pPr>
              <w:keepNext w:val="0"/>
              <w:widowControl w:val="0"/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</w:pPr>
            <w:r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  <w:t xml:space="preserve">Telefono </w:t>
            </w:r>
            <w:proofErr w:type="spellStart"/>
            <w:proofErr w:type="gramStart"/>
            <w:r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  <w:t>M.Bianca</w:t>
            </w:r>
            <w:proofErr w:type="spellEnd"/>
            <w:proofErr w:type="gramEnd"/>
            <w:r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  <w:t xml:space="preserve"> 0461407556 e Corso Buonarroti 0461994055/993733</w:t>
            </w:r>
          </w:p>
          <w:p w14:paraId="2FA0688A" w14:textId="1982B5E0" w:rsidR="00650970" w:rsidRPr="00B15083" w:rsidRDefault="00650970" w:rsidP="009A2350">
            <w:pPr>
              <w:keepNext w:val="0"/>
              <w:widowControl w:val="0"/>
              <w:rPr>
                <w:rFonts w:ascii="Ebrima" w:hAnsi="Ebrima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643689" w:rsidRPr="00B15083" w14:paraId="3DBC4A1A" w14:textId="77777777" w:rsidTr="65155853">
        <w:tc>
          <w:tcPr>
            <w:tcW w:w="1935" w:type="dxa"/>
            <w:tcMar>
              <w:left w:w="75" w:type="dxa"/>
            </w:tcMar>
            <w:vAlign w:val="center"/>
          </w:tcPr>
          <w:p w14:paraId="5A631248" w14:textId="77777777" w:rsidR="00643689" w:rsidRPr="00B15083" w:rsidRDefault="00D76727" w:rsidP="008525B6">
            <w:pPr>
              <w:keepNext w:val="0"/>
              <w:widowControl w:val="0"/>
              <w:rPr>
                <w:rFonts w:ascii="Ebrima" w:hAnsi="Ebrima" w:cs="Times New Roman"/>
                <w:b/>
                <w:bCs/>
                <w:sz w:val="18"/>
                <w:szCs w:val="18"/>
              </w:rPr>
            </w:pPr>
            <w:r>
              <w:rPr>
                <w:rFonts w:ascii="Ebrima" w:hAnsi="Ebrima" w:cs="Times New Roman"/>
                <w:b/>
                <w:bCs/>
                <w:sz w:val="18"/>
                <w:szCs w:val="18"/>
              </w:rPr>
              <w:t>Email delle persone</w:t>
            </w:r>
            <w:r w:rsidR="00643689" w:rsidRPr="00B15083">
              <w:rPr>
                <w:rFonts w:ascii="Ebrima" w:hAnsi="Ebrima" w:cs="Times New Roman"/>
                <w:b/>
                <w:bCs/>
                <w:sz w:val="18"/>
                <w:szCs w:val="18"/>
              </w:rPr>
              <w:t xml:space="preserve"> da contattare</w:t>
            </w:r>
          </w:p>
        </w:tc>
        <w:tc>
          <w:tcPr>
            <w:tcW w:w="7638" w:type="dxa"/>
            <w:gridSpan w:val="7"/>
            <w:tcMar>
              <w:left w:w="75" w:type="dxa"/>
            </w:tcMar>
            <w:vAlign w:val="center"/>
          </w:tcPr>
          <w:p w14:paraId="727E0D65" w14:textId="7B80428B" w:rsidR="00643689" w:rsidRPr="00606C9F" w:rsidRDefault="00606C9F" w:rsidP="003A0DC4">
            <w:pPr>
              <w:keepNext w:val="0"/>
              <w:widowControl w:val="0"/>
              <w:rPr>
                <w:rFonts w:ascii="Ebrima" w:hAnsi="Ebrima" w:cs="Times New Roman"/>
                <w:color w:val="auto"/>
                <w:sz w:val="18"/>
                <w:szCs w:val="18"/>
                <w:lang w:eastAsia="en-US" w:bidi="ar-SA"/>
              </w:rPr>
            </w:pPr>
            <w:hyperlink r:id="rId15">
              <w:r w:rsidR="0BC4F796" w:rsidRPr="00606C9F">
                <w:rPr>
                  <w:rStyle w:val="Collegamentoipertestuale"/>
                  <w:rFonts w:ascii="Ebrima" w:hAnsi="Ebrima" w:cs="Times New Roman"/>
                  <w:color w:val="auto"/>
                  <w:sz w:val="18"/>
                  <w:szCs w:val="18"/>
                  <w:u w:val="none"/>
                  <w:lang w:eastAsia="en-US" w:bidi="ar-SA"/>
                </w:rPr>
                <w:t>d.simonini@anffas.tn.it</w:t>
              </w:r>
            </w:hyperlink>
            <w:r w:rsidR="006239D5" w:rsidRPr="00606C9F">
              <w:rPr>
                <w:rStyle w:val="Collegamentoipertestuale"/>
                <w:rFonts w:ascii="Ebrima" w:hAnsi="Ebrima" w:cs="Times New Roman"/>
                <w:color w:val="auto"/>
                <w:sz w:val="18"/>
                <w:szCs w:val="18"/>
                <w:u w:val="none"/>
                <w:lang w:eastAsia="en-US" w:bidi="ar-SA"/>
              </w:rPr>
              <w:t xml:space="preserve"> </w:t>
            </w:r>
            <w:r w:rsidR="003A0DC4" w:rsidRPr="00606C9F">
              <w:rPr>
                <w:rStyle w:val="Collegamentoipertestuale"/>
                <w:rFonts w:ascii="Ebrima" w:hAnsi="Ebrima" w:cs="Times New Roman"/>
                <w:color w:val="auto"/>
                <w:sz w:val="18"/>
                <w:szCs w:val="18"/>
                <w:u w:val="none"/>
                <w:lang w:eastAsia="en-US" w:bidi="ar-SA"/>
              </w:rPr>
              <w:t xml:space="preserve">  </w:t>
            </w:r>
            <w:r w:rsidR="003A0DC4" w:rsidRPr="00606C9F">
              <w:rPr>
                <w:rFonts w:ascii="Ebrima" w:hAnsi="Ebrima" w:cs="Times New Roman"/>
                <w:color w:val="auto"/>
                <w:sz w:val="18"/>
                <w:szCs w:val="18"/>
                <w:lang w:eastAsia="en-US" w:bidi="ar-SA"/>
              </w:rPr>
              <w:t xml:space="preserve">  </w:t>
            </w:r>
            <w:hyperlink r:id="rId16" w:history="1">
              <w:r w:rsidR="006239D5" w:rsidRPr="00606C9F">
                <w:rPr>
                  <w:rStyle w:val="Collegamentoipertestuale"/>
                  <w:rFonts w:ascii="Ebrima" w:hAnsi="Ebrima" w:cs="Times New Roman"/>
                  <w:color w:val="auto"/>
                  <w:sz w:val="18"/>
                  <w:szCs w:val="18"/>
                  <w:u w:val="none"/>
                  <w:lang w:eastAsia="en-US" w:bidi="ar-SA"/>
                </w:rPr>
                <w:t>r.girardi@anffas.tn.it</w:t>
              </w:r>
            </w:hyperlink>
            <w:r w:rsidR="003A0DC4" w:rsidRPr="00606C9F">
              <w:rPr>
                <w:rFonts w:ascii="Ebrima" w:hAnsi="Ebrima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</w:p>
          <w:p w14:paraId="7EA12E5B" w14:textId="3421CB51" w:rsidR="006239D5" w:rsidRPr="00606C9F" w:rsidRDefault="006239D5" w:rsidP="003A0DC4">
            <w:pPr>
              <w:keepNext w:val="0"/>
              <w:widowControl w:val="0"/>
              <w:rPr>
                <w:rFonts w:ascii="Ebrima" w:hAnsi="Ebrima" w:cs="Times New Roman"/>
                <w:color w:val="auto"/>
                <w:sz w:val="20"/>
                <w:szCs w:val="20"/>
                <w:lang w:eastAsia="en-US" w:bidi="ar-SA"/>
              </w:rPr>
            </w:pPr>
            <w:r w:rsidRPr="00606C9F">
              <w:rPr>
                <w:rFonts w:ascii="Ebrima" w:hAnsi="Ebrima" w:cs="Times New Roman"/>
                <w:color w:val="auto"/>
                <w:sz w:val="18"/>
                <w:szCs w:val="18"/>
                <w:lang w:eastAsia="en-US" w:bidi="ar-SA"/>
              </w:rPr>
              <w:t xml:space="preserve">a.bosetti@anffas.tn.it </w:t>
            </w:r>
            <w:r w:rsidR="00606C9F" w:rsidRPr="00606C9F">
              <w:rPr>
                <w:rFonts w:ascii="Ebrima" w:hAnsi="Ebrima" w:cs="Times New Roman"/>
                <w:color w:val="auto"/>
                <w:sz w:val="18"/>
                <w:szCs w:val="18"/>
                <w:lang w:eastAsia="en-US" w:bidi="ar-SA"/>
              </w:rPr>
              <w:t xml:space="preserve">    </w:t>
            </w:r>
            <w:r w:rsidRPr="00606C9F">
              <w:rPr>
                <w:rFonts w:ascii="Ebrima" w:hAnsi="Ebrima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hyperlink r:id="rId17" w:history="1">
              <w:r w:rsidR="00606C9F" w:rsidRPr="00606C9F">
                <w:rPr>
                  <w:rStyle w:val="Collegamentoipertestuale"/>
                  <w:rFonts w:ascii="Ebrima" w:hAnsi="Ebrima" w:cs="Times New Roman"/>
                  <w:color w:val="auto"/>
                  <w:sz w:val="18"/>
                  <w:szCs w:val="18"/>
                  <w:u w:val="none"/>
                  <w:lang w:eastAsia="en-US" w:bidi="ar-SA"/>
                </w:rPr>
                <w:t>l.vareschi@anffas.tn.it</w:t>
              </w:r>
            </w:hyperlink>
            <w:r w:rsidRPr="00606C9F">
              <w:rPr>
                <w:rFonts w:ascii="Ebrima" w:hAnsi="Ebrima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</w:p>
          <w:p w14:paraId="02A637EE" w14:textId="2F090B60" w:rsidR="00606C9F" w:rsidRPr="00606C9F" w:rsidRDefault="00606C9F" w:rsidP="00606C9F">
            <w:pPr>
              <w:keepNext w:val="0"/>
              <w:widowControl w:val="0"/>
              <w:jc w:val="center"/>
              <w:rPr>
                <w:rFonts w:ascii="Ebrima" w:hAnsi="Ebrima" w:cs="Times New Roman"/>
                <w:color w:val="auto"/>
                <w:sz w:val="20"/>
                <w:szCs w:val="20"/>
                <w:lang w:eastAsia="en-US" w:bidi="ar-SA"/>
              </w:rPr>
            </w:pPr>
            <w:hyperlink r:id="rId18" w:history="1">
              <w:r w:rsidRPr="00606C9F">
                <w:rPr>
                  <w:rStyle w:val="Collegamentoipertestuale"/>
                  <w:rFonts w:ascii="Ebrima" w:hAnsi="Ebrima" w:cs="Times New Roman"/>
                  <w:color w:val="auto"/>
                  <w:sz w:val="20"/>
                  <w:szCs w:val="20"/>
                  <w:u w:val="none"/>
                  <w:lang w:eastAsia="en-US" w:bidi="ar-SA"/>
                </w:rPr>
                <w:t>segreteriagenerale@anffas.tn.it</w:t>
              </w:r>
            </w:hyperlink>
          </w:p>
        </w:tc>
        <w:bookmarkStart w:id="0" w:name="_GoBack"/>
        <w:bookmarkEnd w:id="0"/>
      </w:tr>
      <w:tr w:rsidR="00643689" w:rsidRPr="00B15083" w14:paraId="3492E896" w14:textId="77777777" w:rsidTr="65155853">
        <w:tc>
          <w:tcPr>
            <w:tcW w:w="1935" w:type="dxa"/>
            <w:tcMar>
              <w:left w:w="75" w:type="dxa"/>
            </w:tcMar>
            <w:vAlign w:val="center"/>
          </w:tcPr>
          <w:p w14:paraId="7B739A77" w14:textId="77777777" w:rsidR="00643689" w:rsidRPr="00B15083" w:rsidRDefault="00643689" w:rsidP="008525B6">
            <w:pPr>
              <w:keepNext w:val="0"/>
              <w:widowControl w:val="0"/>
              <w:rPr>
                <w:rFonts w:ascii="Ebrima" w:hAnsi="Ebrima" w:cs="Times New Roman"/>
                <w:b/>
                <w:bCs/>
                <w:sz w:val="18"/>
                <w:szCs w:val="18"/>
              </w:rPr>
            </w:pPr>
            <w:r w:rsidRPr="00B15083">
              <w:rPr>
                <w:rFonts w:ascii="Ebrima" w:hAnsi="Ebrima" w:cs="Times New Roman"/>
                <w:b/>
                <w:bCs/>
                <w:sz w:val="18"/>
                <w:szCs w:val="18"/>
              </w:rPr>
              <w:t>Orari di disponibilità della persona da contattare</w:t>
            </w:r>
          </w:p>
        </w:tc>
        <w:tc>
          <w:tcPr>
            <w:tcW w:w="7638" w:type="dxa"/>
            <w:gridSpan w:val="7"/>
            <w:tcMar>
              <w:left w:w="75" w:type="dxa"/>
            </w:tcMar>
            <w:vAlign w:val="center"/>
          </w:tcPr>
          <w:p w14:paraId="1CF9C1F7" w14:textId="77777777" w:rsidR="00643689" w:rsidRPr="00B15083" w:rsidRDefault="00CE0F53" w:rsidP="00B616AD">
            <w:pPr>
              <w:keepNext w:val="0"/>
              <w:widowControl w:val="0"/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</w:pPr>
            <w:r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  <w:t xml:space="preserve">Orario diurno: dalle ore 09.30 </w:t>
            </w:r>
            <w:r w:rsidR="00643689" w:rsidRPr="00B15083"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  <w:t>/16.00</w:t>
            </w:r>
            <w:r w:rsidR="00B032B5" w:rsidRPr="00B15083"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  <w:t xml:space="preserve"> dal lunedì al venerdì</w:t>
            </w:r>
          </w:p>
        </w:tc>
      </w:tr>
      <w:tr w:rsidR="00643689" w:rsidRPr="00B15083" w14:paraId="4399CC54" w14:textId="77777777" w:rsidTr="65155853">
        <w:tc>
          <w:tcPr>
            <w:tcW w:w="1935" w:type="dxa"/>
            <w:tcBorders>
              <w:bottom w:val="single" w:sz="4" w:space="0" w:color="000001"/>
            </w:tcBorders>
            <w:tcMar>
              <w:left w:w="75" w:type="dxa"/>
            </w:tcMar>
            <w:vAlign w:val="center"/>
          </w:tcPr>
          <w:p w14:paraId="02F1A3C1" w14:textId="77777777" w:rsidR="00643689" w:rsidRPr="00B15083" w:rsidRDefault="00643689" w:rsidP="008525B6">
            <w:pPr>
              <w:keepNext w:val="0"/>
              <w:widowControl w:val="0"/>
              <w:rPr>
                <w:rFonts w:ascii="Ebrima" w:hAnsi="Ebrima" w:cs="Times New Roman"/>
                <w:b/>
                <w:bCs/>
                <w:sz w:val="18"/>
                <w:szCs w:val="18"/>
              </w:rPr>
            </w:pPr>
            <w:r w:rsidRPr="00B15083">
              <w:rPr>
                <w:rFonts w:ascii="Ebrima" w:hAnsi="Ebrima" w:cs="Times New Roman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7638" w:type="dxa"/>
            <w:gridSpan w:val="7"/>
            <w:tcBorders>
              <w:bottom w:val="single" w:sz="4" w:space="0" w:color="000001"/>
            </w:tcBorders>
            <w:tcMar>
              <w:left w:w="75" w:type="dxa"/>
            </w:tcMar>
            <w:vAlign w:val="center"/>
          </w:tcPr>
          <w:p w14:paraId="0B23CDC0" w14:textId="405E7A2E" w:rsidR="00643689" w:rsidRPr="00606C9F" w:rsidRDefault="00606C9F" w:rsidP="00B616AD">
            <w:pPr>
              <w:keepNext w:val="0"/>
              <w:widowControl w:val="0"/>
              <w:rPr>
                <w:rFonts w:ascii="Ebrima" w:hAnsi="Ebrima" w:cs="Times New Roman"/>
                <w:b/>
                <w:color w:val="auto"/>
                <w:sz w:val="18"/>
                <w:szCs w:val="18"/>
                <w:u w:color="00000A"/>
                <w:lang w:eastAsia="en-US" w:bidi="ar-SA"/>
              </w:rPr>
            </w:pPr>
            <w:r>
              <w:rPr>
                <w:rFonts w:ascii="Ebrima" w:hAnsi="Ebrima" w:cs="Times New Roman"/>
                <w:b/>
                <w:color w:val="auto"/>
                <w:sz w:val="18"/>
                <w:szCs w:val="18"/>
                <w:lang w:eastAsia="en-US" w:bidi="ar-SA"/>
              </w:rPr>
              <w:t xml:space="preserve">Sede Amministrativa </w:t>
            </w:r>
            <w:proofErr w:type="gramStart"/>
            <w:r w:rsidR="0B9AFD56" w:rsidRPr="00606C9F">
              <w:rPr>
                <w:rFonts w:ascii="Ebrima" w:hAnsi="Ebrima" w:cs="Times New Roman"/>
                <w:b/>
                <w:color w:val="auto"/>
                <w:sz w:val="18"/>
                <w:szCs w:val="18"/>
                <w:lang w:eastAsia="en-US" w:bidi="ar-SA"/>
              </w:rPr>
              <w:t>A</w:t>
            </w:r>
            <w:r>
              <w:rPr>
                <w:rFonts w:ascii="Ebrima" w:hAnsi="Ebrima" w:cs="Times New Roman"/>
                <w:b/>
                <w:color w:val="auto"/>
                <w:sz w:val="18"/>
                <w:szCs w:val="18"/>
                <w:lang w:eastAsia="en-US" w:bidi="ar-SA"/>
              </w:rPr>
              <w:t xml:space="preserve">nffas </w:t>
            </w:r>
            <w:r w:rsidR="0B9AFD56" w:rsidRPr="00606C9F">
              <w:rPr>
                <w:rFonts w:ascii="Ebrima" w:hAnsi="Ebrima" w:cs="Times New Roman"/>
                <w:b/>
                <w:color w:val="auto"/>
                <w:sz w:val="18"/>
                <w:szCs w:val="18"/>
                <w:lang w:eastAsia="en-US" w:bidi="ar-SA"/>
              </w:rPr>
              <w:t xml:space="preserve"> via</w:t>
            </w:r>
            <w:proofErr w:type="gramEnd"/>
            <w:r w:rsidR="0B9AFD56" w:rsidRPr="00606C9F">
              <w:rPr>
                <w:rFonts w:ascii="Ebrima" w:hAnsi="Ebrima" w:cs="Times New Roman"/>
                <w:b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="0B9AFD56" w:rsidRPr="00606C9F">
              <w:rPr>
                <w:rFonts w:ascii="Ebrima" w:hAnsi="Ebrima" w:cs="Times New Roman"/>
                <w:b/>
                <w:color w:val="auto"/>
                <w:sz w:val="18"/>
                <w:szCs w:val="18"/>
                <w:lang w:eastAsia="en-US" w:bidi="ar-SA"/>
              </w:rPr>
              <w:t>Unterveger</w:t>
            </w:r>
            <w:proofErr w:type="spellEnd"/>
            <w:r w:rsidR="0B9AFD56" w:rsidRPr="00606C9F">
              <w:rPr>
                <w:rFonts w:ascii="Ebrima" w:hAnsi="Ebrima" w:cs="Times New Roman"/>
                <w:b/>
                <w:color w:val="auto"/>
                <w:sz w:val="18"/>
                <w:szCs w:val="18"/>
                <w:lang w:eastAsia="en-US" w:bidi="ar-SA"/>
              </w:rPr>
              <w:t xml:space="preserve"> 6  Trento </w:t>
            </w:r>
            <w:hyperlink r:id="rId19" w:history="1">
              <w:r w:rsidRPr="00606C9F">
                <w:rPr>
                  <w:rStyle w:val="Collegamentoipertestuale"/>
                  <w:rFonts w:ascii="Ebrima" w:hAnsi="Ebrima" w:cs="Times New Roman"/>
                  <w:b/>
                  <w:sz w:val="18"/>
                  <w:szCs w:val="18"/>
                  <w:lang w:eastAsia="en-US" w:bidi="ar-SA"/>
                </w:rPr>
                <w:t>segreteriagenerale@anffas.tn.it</w:t>
              </w:r>
            </w:hyperlink>
            <w:r w:rsidRPr="00606C9F">
              <w:rPr>
                <w:rFonts w:ascii="Ebrima" w:hAnsi="Ebrima" w:cs="Times New Roman"/>
                <w:b/>
                <w:color w:val="auto"/>
                <w:sz w:val="18"/>
                <w:szCs w:val="18"/>
                <w:lang w:eastAsia="en-US" w:bidi="ar-SA"/>
              </w:rPr>
              <w:t xml:space="preserve"> </w:t>
            </w:r>
          </w:p>
          <w:p w14:paraId="7798FFC9" w14:textId="09064130" w:rsidR="00643689" w:rsidRPr="00B15083" w:rsidRDefault="00606C9F" w:rsidP="65155853">
            <w:pPr>
              <w:keepNext w:val="0"/>
              <w:widowControl w:val="0"/>
              <w:spacing w:line="259" w:lineRule="auto"/>
            </w:pPr>
            <w:r>
              <w:rPr>
                <w:rFonts w:ascii="Ebrima" w:hAnsi="Ebrima" w:cs="Times New Roman"/>
                <w:color w:val="auto"/>
                <w:sz w:val="18"/>
                <w:szCs w:val="18"/>
                <w:lang w:eastAsia="en-US" w:bidi="ar-SA"/>
              </w:rPr>
              <w:t xml:space="preserve">Centri </w:t>
            </w:r>
            <w:proofErr w:type="gramStart"/>
            <w:r>
              <w:rPr>
                <w:rFonts w:ascii="Ebrima" w:hAnsi="Ebrima" w:cs="Times New Roman"/>
                <w:color w:val="auto"/>
                <w:sz w:val="18"/>
                <w:szCs w:val="18"/>
                <w:lang w:eastAsia="en-US" w:bidi="ar-SA"/>
              </w:rPr>
              <w:t>Anffas :</w:t>
            </w:r>
            <w:proofErr w:type="gramEnd"/>
            <w:r>
              <w:rPr>
                <w:rFonts w:ascii="Ebrima" w:hAnsi="Ebrima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="0D351D91" w:rsidRPr="65155853">
              <w:rPr>
                <w:rFonts w:ascii="Ebrima" w:hAnsi="Ebrima" w:cs="Times New Roman"/>
                <w:color w:val="auto"/>
                <w:sz w:val="18"/>
                <w:szCs w:val="18"/>
                <w:lang w:eastAsia="en-US" w:bidi="ar-SA"/>
              </w:rPr>
              <w:t>M</w:t>
            </w:r>
            <w:r w:rsidR="0C66E2C8" w:rsidRPr="65155853">
              <w:rPr>
                <w:rFonts w:ascii="Ebrima" w:hAnsi="Ebrima" w:cs="Times New Roman"/>
                <w:color w:val="auto"/>
                <w:sz w:val="18"/>
                <w:szCs w:val="18"/>
                <w:lang w:eastAsia="en-US" w:bidi="ar-SA"/>
              </w:rPr>
              <w:t>a</w:t>
            </w:r>
            <w:r w:rsidR="0D351D91" w:rsidRPr="65155853">
              <w:rPr>
                <w:rFonts w:ascii="Ebrima" w:hAnsi="Ebrima" w:cs="Times New Roman"/>
                <w:color w:val="auto"/>
                <w:sz w:val="18"/>
                <w:szCs w:val="18"/>
                <w:lang w:eastAsia="en-US" w:bidi="ar-SA"/>
              </w:rPr>
              <w:t xml:space="preserve">donna Bianca Piazzale Europa </w:t>
            </w:r>
            <w:r w:rsidR="00205DB4">
              <w:rPr>
                <w:rFonts w:ascii="Ebrima" w:hAnsi="Ebrima" w:cs="Times New Roman"/>
                <w:color w:val="auto"/>
                <w:sz w:val="18"/>
                <w:szCs w:val="18"/>
                <w:lang w:eastAsia="en-US" w:bidi="ar-SA"/>
              </w:rPr>
              <w:t>24</w:t>
            </w:r>
            <w:r w:rsidR="003A0DC4">
              <w:rPr>
                <w:rFonts w:ascii="Ebrima" w:hAnsi="Ebrima" w:cs="Times New Roman"/>
                <w:color w:val="auto"/>
                <w:sz w:val="18"/>
                <w:szCs w:val="18"/>
                <w:lang w:eastAsia="en-US" w:bidi="ar-SA"/>
              </w:rPr>
              <w:t xml:space="preserve"> Trento  / Corso Buonarroti 31 Trento </w:t>
            </w:r>
          </w:p>
        </w:tc>
      </w:tr>
      <w:tr w:rsidR="00550528" w:rsidRPr="00B15083" w14:paraId="0CD6D66D" w14:textId="77777777" w:rsidTr="65155853">
        <w:trPr>
          <w:trHeight w:val="567"/>
        </w:trPr>
        <w:tc>
          <w:tcPr>
            <w:tcW w:w="9573" w:type="dxa"/>
            <w:gridSpan w:val="8"/>
            <w:tcBorders>
              <w:left w:val="nil"/>
              <w:right w:val="nil"/>
            </w:tcBorders>
            <w:tcMar>
              <w:left w:w="75" w:type="dxa"/>
            </w:tcMar>
            <w:vAlign w:val="center"/>
          </w:tcPr>
          <w:p w14:paraId="7E40890E" w14:textId="77777777" w:rsidR="00550528" w:rsidRPr="00B15083" w:rsidRDefault="00550528" w:rsidP="00550528">
            <w:pPr>
              <w:keepNext w:val="0"/>
              <w:widowControl w:val="0"/>
              <w:jc w:val="center"/>
              <w:rPr>
                <w:rFonts w:ascii="Ebrima" w:hAnsi="Ebrima" w:cs="Times New Roman"/>
                <w:color w:val="808080"/>
                <w:sz w:val="18"/>
                <w:szCs w:val="18"/>
                <w:u w:color="00000A"/>
                <w:lang w:eastAsia="en-US" w:bidi="ar-SA"/>
              </w:rPr>
            </w:pPr>
            <w:r w:rsidRPr="00B15083">
              <w:rPr>
                <w:rFonts w:ascii="Ebrima" w:hAnsi="Ebrima" w:cs="Times New Roman"/>
                <w:b/>
                <w:color w:val="FF0000"/>
                <w:sz w:val="18"/>
                <w:szCs w:val="18"/>
              </w:rPr>
              <w:t>DESCRIZIONE DELLA PROPOSTA</w:t>
            </w:r>
          </w:p>
        </w:tc>
      </w:tr>
      <w:tr w:rsidR="00BF33F6" w:rsidRPr="00B15083" w14:paraId="2547518A" w14:textId="77777777" w:rsidTr="65155853">
        <w:tc>
          <w:tcPr>
            <w:tcW w:w="1935" w:type="dxa"/>
            <w:tcMar>
              <w:left w:w="75" w:type="dxa"/>
            </w:tcMar>
            <w:vAlign w:val="center"/>
          </w:tcPr>
          <w:p w14:paraId="28ECBC49" w14:textId="77777777" w:rsidR="00BF33F6" w:rsidRPr="00B15083" w:rsidRDefault="00BF33F6" w:rsidP="008525B6">
            <w:pPr>
              <w:keepNext w:val="0"/>
              <w:widowControl w:val="0"/>
              <w:rPr>
                <w:rFonts w:ascii="Ebrima" w:hAnsi="Ebrima" w:cs="Times New Roman"/>
                <w:sz w:val="18"/>
                <w:szCs w:val="18"/>
              </w:rPr>
            </w:pPr>
            <w:r w:rsidRPr="00B15083">
              <w:rPr>
                <w:rFonts w:ascii="Ebrima" w:hAnsi="Ebrima" w:cs="Times New Roman"/>
                <w:b/>
                <w:bCs/>
                <w:sz w:val="18"/>
                <w:szCs w:val="18"/>
              </w:rPr>
              <w:t>Durata</w:t>
            </w:r>
          </w:p>
        </w:tc>
        <w:tc>
          <w:tcPr>
            <w:tcW w:w="7638" w:type="dxa"/>
            <w:gridSpan w:val="7"/>
            <w:tcMar>
              <w:left w:w="75" w:type="dxa"/>
            </w:tcMar>
            <w:vAlign w:val="center"/>
          </w:tcPr>
          <w:p w14:paraId="1D000833" w14:textId="77777777" w:rsidR="00BF33F6" w:rsidRPr="00B15083" w:rsidRDefault="00BF33F6" w:rsidP="00B616AD">
            <w:pPr>
              <w:keepNext w:val="0"/>
              <w:widowControl w:val="0"/>
              <w:jc w:val="both"/>
              <w:rPr>
                <w:rFonts w:ascii="Ebrima" w:hAnsi="Ebrima" w:cs="Times New Roman"/>
                <w:b/>
                <w:color w:val="808080"/>
                <w:sz w:val="18"/>
                <w:szCs w:val="18"/>
                <w:u w:color="00000A"/>
                <w:lang w:eastAsia="en-US" w:bidi="ar-SA"/>
              </w:rPr>
            </w:pPr>
            <w:r w:rsidRPr="00B15083">
              <w:rPr>
                <w:rFonts w:ascii="Ebrima" w:hAnsi="Ebrima" w:cs="Times New Roman"/>
                <w:b/>
                <w:color w:val="auto"/>
                <w:sz w:val="18"/>
                <w:szCs w:val="18"/>
                <w:u w:color="00000A"/>
                <w:lang w:eastAsia="en-US" w:bidi="ar-SA"/>
              </w:rPr>
              <w:t xml:space="preserve">12  mesi </w:t>
            </w:r>
          </w:p>
        </w:tc>
      </w:tr>
      <w:tr w:rsidR="00BF33F6" w:rsidRPr="00B15083" w14:paraId="4145BC7D" w14:textId="77777777" w:rsidTr="65155853">
        <w:tc>
          <w:tcPr>
            <w:tcW w:w="1935" w:type="dxa"/>
            <w:tcMar>
              <w:left w:w="75" w:type="dxa"/>
            </w:tcMar>
            <w:vAlign w:val="center"/>
          </w:tcPr>
          <w:p w14:paraId="3C0FD9C6" w14:textId="77777777" w:rsidR="00BF33F6" w:rsidRPr="00B15083" w:rsidRDefault="00BF33F6" w:rsidP="008525B6">
            <w:pPr>
              <w:keepNext w:val="0"/>
              <w:widowControl w:val="0"/>
              <w:rPr>
                <w:rFonts w:ascii="Ebrima" w:hAnsi="Ebrima" w:cs="Times New Roman"/>
                <w:sz w:val="18"/>
                <w:szCs w:val="18"/>
              </w:rPr>
            </w:pPr>
            <w:r w:rsidRPr="00B15083">
              <w:rPr>
                <w:rFonts w:ascii="Ebrima" w:hAnsi="Ebrima" w:cs="Times New Roman"/>
                <w:b/>
                <w:bCs/>
                <w:sz w:val="18"/>
                <w:szCs w:val="18"/>
              </w:rPr>
              <w:t>Posti</w:t>
            </w:r>
          </w:p>
        </w:tc>
        <w:tc>
          <w:tcPr>
            <w:tcW w:w="2193" w:type="dxa"/>
            <w:tcBorders>
              <w:right w:val="nil"/>
            </w:tcBorders>
            <w:tcMar>
              <w:left w:w="75" w:type="dxa"/>
            </w:tcMar>
            <w:vAlign w:val="center"/>
          </w:tcPr>
          <w:p w14:paraId="47225513" w14:textId="7E2323C7" w:rsidR="00BF33F6" w:rsidRPr="00B15083" w:rsidRDefault="6B6E7F77" w:rsidP="00B616AD">
            <w:pPr>
              <w:keepNext w:val="0"/>
              <w:widowControl w:val="0"/>
              <w:jc w:val="right"/>
              <w:rPr>
                <w:rFonts w:ascii="Ebrima" w:hAnsi="Ebrima" w:cs="Times New Roman"/>
                <w:sz w:val="18"/>
                <w:szCs w:val="18"/>
                <w:lang w:eastAsia="en-US" w:bidi="ar-SA"/>
              </w:rPr>
            </w:pPr>
            <w:r w:rsidRPr="65155853">
              <w:rPr>
                <w:rFonts w:ascii="Ebrima" w:hAnsi="Ebrima" w:cs="Times New Roman"/>
                <w:sz w:val="18"/>
                <w:szCs w:val="18"/>
                <w:lang w:eastAsia="en-US" w:bidi="ar-SA"/>
              </w:rPr>
              <w:t>Numero minimo:</w:t>
            </w:r>
            <w:r w:rsidR="15257112" w:rsidRPr="65155853">
              <w:rPr>
                <w:rFonts w:ascii="Ebrima" w:hAnsi="Ebrima" w:cs="Times New Roman"/>
                <w:sz w:val="18"/>
                <w:szCs w:val="18"/>
                <w:lang w:eastAsia="en-US" w:bidi="ar-SA"/>
              </w:rPr>
              <w:t xml:space="preserve"> </w:t>
            </w:r>
            <w:r w:rsidR="565E5745" w:rsidRPr="65155853">
              <w:rPr>
                <w:rFonts w:ascii="Ebrima" w:hAnsi="Ebrima" w:cs="Times New Roman"/>
                <w:b/>
                <w:bCs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1206" w:type="dxa"/>
            <w:gridSpan w:val="3"/>
            <w:tcBorders>
              <w:left w:val="nil"/>
            </w:tcBorders>
            <w:vAlign w:val="center"/>
          </w:tcPr>
          <w:p w14:paraId="0B269312" w14:textId="77777777" w:rsidR="00BF33F6" w:rsidRPr="00B15083" w:rsidRDefault="00BF33F6" w:rsidP="00B616AD">
            <w:pPr>
              <w:keepNext w:val="0"/>
              <w:widowControl w:val="0"/>
              <w:jc w:val="right"/>
              <w:rPr>
                <w:rFonts w:ascii="Ebrima" w:hAnsi="Ebrima" w:cs="Times New Roman"/>
                <w:sz w:val="18"/>
                <w:szCs w:val="18"/>
                <w:u w:color="00000A"/>
                <w:lang w:eastAsia="en-US" w:bidi="ar-SA"/>
              </w:rPr>
            </w:pPr>
          </w:p>
        </w:tc>
        <w:tc>
          <w:tcPr>
            <w:tcW w:w="3240" w:type="dxa"/>
            <w:gridSpan w:val="2"/>
            <w:tcBorders>
              <w:right w:val="nil"/>
            </w:tcBorders>
            <w:vAlign w:val="center"/>
          </w:tcPr>
          <w:p w14:paraId="61E4D2DC" w14:textId="77777777" w:rsidR="00BF33F6" w:rsidRPr="00B15083" w:rsidRDefault="00BF33F6" w:rsidP="003D6B02">
            <w:pPr>
              <w:keepNext w:val="0"/>
              <w:widowControl w:val="0"/>
              <w:jc w:val="right"/>
              <w:rPr>
                <w:rFonts w:ascii="Ebrima" w:hAnsi="Ebrima" w:cs="Times New Roman"/>
                <w:sz w:val="18"/>
                <w:szCs w:val="18"/>
                <w:u w:color="00000A"/>
                <w:lang w:eastAsia="en-US" w:bidi="ar-SA"/>
              </w:rPr>
            </w:pPr>
            <w:r w:rsidRPr="00B15083">
              <w:rPr>
                <w:rFonts w:ascii="Ebrima" w:hAnsi="Ebrima" w:cs="Times New Roman"/>
                <w:sz w:val="18"/>
                <w:szCs w:val="18"/>
                <w:u w:color="00000A"/>
                <w:lang w:eastAsia="en-US" w:bidi="ar-SA"/>
              </w:rPr>
              <w:t xml:space="preserve">Numero </w:t>
            </w:r>
            <w:r w:rsidR="003D6B02" w:rsidRPr="00B15083">
              <w:rPr>
                <w:rFonts w:ascii="Ebrima" w:hAnsi="Ebrima" w:cs="Times New Roman"/>
                <w:sz w:val="18"/>
                <w:szCs w:val="18"/>
                <w:u w:color="00000A"/>
                <w:lang w:eastAsia="en-US" w:bidi="ar-SA"/>
              </w:rPr>
              <w:t>massimo:</w:t>
            </w:r>
          </w:p>
        </w:tc>
        <w:tc>
          <w:tcPr>
            <w:tcW w:w="999" w:type="dxa"/>
            <w:tcBorders>
              <w:left w:val="nil"/>
            </w:tcBorders>
            <w:vAlign w:val="center"/>
          </w:tcPr>
          <w:p w14:paraId="227A1A0A" w14:textId="12C9F823" w:rsidR="00BF33F6" w:rsidRPr="00B15083" w:rsidRDefault="7E914F00" w:rsidP="65155853">
            <w:pPr>
              <w:keepNext w:val="0"/>
              <w:widowControl w:val="0"/>
              <w:spacing w:line="259" w:lineRule="auto"/>
              <w:jc w:val="both"/>
            </w:pPr>
            <w:r w:rsidRPr="65155853">
              <w:rPr>
                <w:rFonts w:ascii="Ebrima" w:hAnsi="Ebrima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4</w:t>
            </w:r>
          </w:p>
        </w:tc>
      </w:tr>
      <w:tr w:rsidR="00BF33F6" w:rsidRPr="00B15083" w14:paraId="5524D9AF" w14:textId="77777777" w:rsidTr="65155853">
        <w:tc>
          <w:tcPr>
            <w:tcW w:w="1935" w:type="dxa"/>
            <w:tcMar>
              <w:left w:w="75" w:type="dxa"/>
            </w:tcMar>
            <w:vAlign w:val="center"/>
          </w:tcPr>
          <w:p w14:paraId="2B5CCC7F" w14:textId="77777777" w:rsidR="00BF33F6" w:rsidRPr="00B15083" w:rsidRDefault="00C05B2F" w:rsidP="008525B6">
            <w:pPr>
              <w:keepNext w:val="0"/>
              <w:widowControl w:val="0"/>
              <w:rPr>
                <w:rFonts w:ascii="Ebrima" w:hAnsi="Ebrima" w:cs="Times New Roman"/>
                <w:b/>
                <w:bCs/>
                <w:sz w:val="18"/>
                <w:szCs w:val="18"/>
              </w:rPr>
            </w:pPr>
            <w:r>
              <w:rPr>
                <w:rFonts w:ascii="Ebrima" w:hAnsi="Ebrima" w:cs="Times New Roman"/>
                <w:b/>
                <w:bCs/>
                <w:sz w:val="18"/>
                <w:szCs w:val="18"/>
              </w:rPr>
              <w:t>Sedi</w:t>
            </w:r>
            <w:r w:rsidR="00BF33F6" w:rsidRPr="00B15083">
              <w:rPr>
                <w:rFonts w:ascii="Ebrima" w:hAnsi="Ebrima" w:cs="Times New Roman"/>
                <w:b/>
                <w:bCs/>
                <w:sz w:val="18"/>
                <w:szCs w:val="18"/>
              </w:rPr>
              <w:t xml:space="preserve"> di attuazione</w:t>
            </w:r>
          </w:p>
        </w:tc>
        <w:tc>
          <w:tcPr>
            <w:tcW w:w="7638" w:type="dxa"/>
            <w:gridSpan w:val="7"/>
            <w:tcMar>
              <w:left w:w="75" w:type="dxa"/>
            </w:tcMar>
            <w:vAlign w:val="center"/>
          </w:tcPr>
          <w:p w14:paraId="709D1468" w14:textId="6B567538" w:rsidR="00BF33F6" w:rsidRPr="00B15083" w:rsidRDefault="52E0526B" w:rsidP="00227244">
            <w:pPr>
              <w:jc w:val="both"/>
              <w:rPr>
                <w:rFonts w:ascii="Ebrima" w:eastAsia="Times New Roman" w:hAnsi="Ebrima" w:cs="Times New Roman"/>
                <w:b/>
                <w:bCs/>
                <w:sz w:val="18"/>
                <w:szCs w:val="18"/>
                <w:lang w:eastAsia="it-IT"/>
              </w:rPr>
            </w:pPr>
            <w:r w:rsidRPr="65155853">
              <w:rPr>
                <w:rFonts w:ascii="Ebrima" w:eastAsia="Times New Roman" w:hAnsi="Ebrima" w:cs="Times New Roman"/>
                <w:b/>
                <w:bCs/>
                <w:sz w:val="18"/>
                <w:szCs w:val="18"/>
                <w:lang w:eastAsia="it-IT"/>
              </w:rPr>
              <w:t xml:space="preserve">CENTRO MADONNA BIANCA Piazzale Europa 24 </w:t>
            </w:r>
            <w:r w:rsidR="4C405B32" w:rsidRPr="65155853">
              <w:rPr>
                <w:rFonts w:ascii="Ebrima" w:eastAsia="Times New Roman" w:hAnsi="Ebrima" w:cs="Times New Roman"/>
                <w:b/>
                <w:bCs/>
                <w:sz w:val="18"/>
                <w:szCs w:val="18"/>
                <w:lang w:eastAsia="it-IT"/>
              </w:rPr>
              <w:t>Trento</w:t>
            </w:r>
            <w:r w:rsidR="24E70964" w:rsidRPr="65155853">
              <w:rPr>
                <w:rFonts w:ascii="Ebrima" w:eastAsia="Times New Roman" w:hAnsi="Ebrima" w:cs="Times New Roman"/>
                <w:b/>
                <w:bCs/>
                <w:sz w:val="18"/>
                <w:szCs w:val="18"/>
                <w:lang w:eastAsia="it-IT"/>
              </w:rPr>
              <w:t>,</w:t>
            </w:r>
            <w:r w:rsidRPr="65155853">
              <w:rPr>
                <w:rFonts w:ascii="Ebrima" w:eastAsia="Times New Roman" w:hAnsi="Ebrima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="6B6E7F77" w:rsidRPr="00606C9F">
              <w:rPr>
                <w:rFonts w:ascii="Ebrima" w:eastAsia="Times New Roman" w:hAnsi="Ebrima" w:cs="Times New Roman"/>
                <w:sz w:val="18"/>
                <w:szCs w:val="18"/>
                <w:lang w:eastAsia="it-IT"/>
              </w:rPr>
              <w:t xml:space="preserve">in collaborazione con i centri diurni di </w:t>
            </w:r>
            <w:r w:rsidR="1CDC60BF" w:rsidRPr="00606C9F">
              <w:rPr>
                <w:rFonts w:ascii="Ebrima" w:eastAsia="Times New Roman" w:hAnsi="Ebrima" w:cs="Times New Roman"/>
                <w:sz w:val="18"/>
                <w:szCs w:val="18"/>
                <w:lang w:eastAsia="it-IT"/>
              </w:rPr>
              <w:t>corso Buonarroti</w:t>
            </w:r>
            <w:r w:rsidR="6B6E7F77" w:rsidRPr="00606C9F">
              <w:rPr>
                <w:rFonts w:ascii="Ebrima" w:eastAsia="Times New Roman" w:hAnsi="Ebrima" w:cs="Times New Roman"/>
                <w:sz w:val="18"/>
                <w:szCs w:val="18"/>
                <w:lang w:eastAsia="it-IT"/>
              </w:rPr>
              <w:t xml:space="preserve"> </w:t>
            </w:r>
            <w:r w:rsidR="41FF5CDA" w:rsidRPr="00606C9F">
              <w:rPr>
                <w:rFonts w:ascii="Ebrima" w:eastAsia="Times New Roman" w:hAnsi="Ebrima" w:cs="Times New Roman"/>
                <w:sz w:val="18"/>
                <w:szCs w:val="18"/>
                <w:lang w:eastAsia="it-IT"/>
              </w:rPr>
              <w:t xml:space="preserve">e </w:t>
            </w:r>
            <w:r w:rsidR="6B6E7F77" w:rsidRPr="00606C9F">
              <w:rPr>
                <w:rFonts w:ascii="Ebrima" w:eastAsia="Times New Roman" w:hAnsi="Ebrima" w:cs="Times New Roman"/>
                <w:sz w:val="18"/>
                <w:szCs w:val="18"/>
                <w:lang w:eastAsia="it-IT"/>
              </w:rPr>
              <w:t>Happy Ranch (TN</w:t>
            </w:r>
            <w:r w:rsidR="52CA92FE" w:rsidRPr="00606C9F">
              <w:rPr>
                <w:rFonts w:ascii="Ebrima" w:eastAsia="Times New Roman" w:hAnsi="Ebrima" w:cs="Times New Roman"/>
                <w:sz w:val="18"/>
                <w:szCs w:val="18"/>
                <w:lang w:eastAsia="it-IT"/>
              </w:rPr>
              <w:t>)</w:t>
            </w:r>
            <w:r w:rsidR="6B6E7F77" w:rsidRPr="00606C9F">
              <w:rPr>
                <w:rFonts w:ascii="Ebrima" w:eastAsia="Times New Roman" w:hAnsi="Ebrima" w:cs="Times New Roman"/>
                <w:sz w:val="18"/>
                <w:szCs w:val="18"/>
                <w:lang w:eastAsia="it-IT"/>
              </w:rPr>
              <w:t xml:space="preserve">  </w:t>
            </w:r>
          </w:p>
        </w:tc>
      </w:tr>
      <w:tr w:rsidR="00BF33F6" w:rsidRPr="00B15083" w14:paraId="7499566F" w14:textId="77777777" w:rsidTr="65155853">
        <w:trPr>
          <w:trHeight w:val="1701"/>
        </w:trPr>
        <w:tc>
          <w:tcPr>
            <w:tcW w:w="1935" w:type="dxa"/>
            <w:tcMar>
              <w:left w:w="75" w:type="dxa"/>
            </w:tcMar>
            <w:vAlign w:val="center"/>
          </w:tcPr>
          <w:p w14:paraId="01BFEAD1" w14:textId="77777777" w:rsidR="00BF33F6" w:rsidRPr="00B15083" w:rsidRDefault="00BF33F6" w:rsidP="008525B6">
            <w:pPr>
              <w:keepNext w:val="0"/>
              <w:widowControl w:val="0"/>
              <w:rPr>
                <w:rFonts w:ascii="Ebrima" w:hAnsi="Ebrima" w:cs="Times New Roman"/>
                <w:sz w:val="18"/>
                <w:szCs w:val="18"/>
              </w:rPr>
            </w:pPr>
            <w:r w:rsidRPr="00B15083">
              <w:rPr>
                <w:rFonts w:ascii="Ebrima" w:hAnsi="Ebrima" w:cs="Times New Roman"/>
                <w:b/>
                <w:bCs/>
                <w:sz w:val="18"/>
                <w:szCs w:val="18"/>
              </w:rPr>
              <w:lastRenderedPageBreak/>
              <w:t>Cosa si fa</w:t>
            </w:r>
          </w:p>
        </w:tc>
        <w:tc>
          <w:tcPr>
            <w:tcW w:w="7638" w:type="dxa"/>
            <w:gridSpan w:val="7"/>
            <w:tcMar>
              <w:left w:w="75" w:type="dxa"/>
            </w:tcMar>
            <w:vAlign w:val="center"/>
          </w:tcPr>
          <w:p w14:paraId="3A9FF80B" w14:textId="546453FD" w:rsidR="00345BD6" w:rsidRPr="00C05B2F" w:rsidRDefault="1E4D3285" w:rsidP="00C05B2F">
            <w:pPr>
              <w:rPr>
                <w:sz w:val="18"/>
                <w:szCs w:val="18"/>
                <w:highlight w:val="white"/>
                <w:u w:val="single"/>
              </w:rPr>
            </w:pPr>
            <w:r w:rsidRPr="65155853">
              <w:rPr>
                <w:sz w:val="18"/>
                <w:szCs w:val="18"/>
                <w:highlight w:val="white"/>
                <w:u w:val="single"/>
              </w:rPr>
              <w:t>1)</w:t>
            </w:r>
            <w:r w:rsidR="7C38F96F" w:rsidRPr="65155853">
              <w:rPr>
                <w:sz w:val="18"/>
                <w:szCs w:val="18"/>
                <w:highlight w:val="white"/>
                <w:u w:val="single"/>
              </w:rPr>
              <w:t xml:space="preserve"> </w:t>
            </w:r>
            <w:r w:rsidRPr="65155853">
              <w:rPr>
                <w:sz w:val="18"/>
                <w:szCs w:val="18"/>
                <w:highlight w:val="white"/>
                <w:u w:val="single"/>
              </w:rPr>
              <w:t>ATTIVITÀ NEL VERDE</w:t>
            </w:r>
          </w:p>
          <w:p w14:paraId="25FB869B" w14:textId="77777777" w:rsidR="00345BD6" w:rsidRPr="00C05B2F" w:rsidRDefault="00345BD6" w:rsidP="00C05B2F">
            <w:pPr>
              <w:rPr>
                <w:sz w:val="18"/>
                <w:szCs w:val="18"/>
                <w:highlight w:val="white"/>
              </w:rPr>
            </w:pPr>
            <w:r w:rsidRPr="00C05B2F">
              <w:rPr>
                <w:sz w:val="18"/>
                <w:szCs w:val="18"/>
                <w:highlight w:val="white"/>
              </w:rPr>
              <w:t xml:space="preserve">Sono attività organizzate a calendario con gli educatori di riferimento per fare attività a contatto con la natura e scandire parti della giornata volte a ripensare le attività da un punto di vista sostenibile e in armonia con l’ambiente. </w:t>
            </w:r>
          </w:p>
          <w:p w14:paraId="3D67B32A" w14:textId="058BB6C0" w:rsidR="00345BD6" w:rsidRPr="00C05B2F" w:rsidRDefault="00345BD6" w:rsidP="00C05B2F">
            <w:pPr>
              <w:rPr>
                <w:sz w:val="18"/>
                <w:szCs w:val="18"/>
                <w:highlight w:val="white"/>
              </w:rPr>
            </w:pPr>
            <w:r w:rsidRPr="00C05B2F">
              <w:rPr>
                <w:sz w:val="18"/>
                <w:szCs w:val="18"/>
                <w:highlight w:val="white"/>
              </w:rPr>
              <w:t>SI DESCRIVONO DI SEGUITO LE ATTIVITÀ SPECIFICHE NEL VERDE:</w:t>
            </w:r>
          </w:p>
          <w:p w14:paraId="4E511757" w14:textId="5BEEA550" w:rsidR="00345BD6" w:rsidRPr="00C05B2F" w:rsidRDefault="1E4D3285" w:rsidP="00C05B2F">
            <w:pPr>
              <w:rPr>
                <w:sz w:val="18"/>
                <w:szCs w:val="18"/>
                <w:highlight w:val="white"/>
              </w:rPr>
            </w:pPr>
            <w:r w:rsidRPr="65155853">
              <w:rPr>
                <w:sz w:val="18"/>
                <w:szCs w:val="18"/>
                <w:highlight w:val="white"/>
              </w:rPr>
              <w:t>-TRENTO:</w:t>
            </w:r>
            <w:r w:rsidR="00205DB4" w:rsidRPr="65155853">
              <w:rPr>
                <w:sz w:val="18"/>
                <w:szCs w:val="18"/>
                <w:highlight w:val="white"/>
              </w:rPr>
              <w:t xml:space="preserve"> MADONNA BIANCA </w:t>
            </w:r>
            <w:r w:rsidR="00205DB4">
              <w:rPr>
                <w:sz w:val="18"/>
                <w:szCs w:val="18"/>
                <w:highlight w:val="white"/>
              </w:rPr>
              <w:t xml:space="preserve">e </w:t>
            </w:r>
            <w:r w:rsidR="6A56180E" w:rsidRPr="65155853">
              <w:rPr>
                <w:sz w:val="18"/>
                <w:szCs w:val="18"/>
                <w:highlight w:val="white"/>
              </w:rPr>
              <w:t>CORSO</w:t>
            </w:r>
            <w:r w:rsidRPr="65155853">
              <w:rPr>
                <w:sz w:val="18"/>
                <w:szCs w:val="18"/>
                <w:highlight w:val="white"/>
              </w:rPr>
              <w:t xml:space="preserve"> </w:t>
            </w:r>
            <w:r w:rsidR="6A56180E" w:rsidRPr="65155853">
              <w:rPr>
                <w:sz w:val="18"/>
                <w:szCs w:val="18"/>
                <w:highlight w:val="white"/>
              </w:rPr>
              <w:t>BUONARROTI</w:t>
            </w:r>
          </w:p>
          <w:p w14:paraId="17F95094" w14:textId="01EBDE61" w:rsidR="003E6DE6" w:rsidRDefault="0B5AC990" w:rsidP="65155853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65155853">
              <w:rPr>
                <w:sz w:val="18"/>
                <w:szCs w:val="18"/>
                <w:highlight w:val="white"/>
              </w:rPr>
              <w:t>●</w:t>
            </w:r>
            <w:r w:rsidR="1E4D3285" w:rsidRPr="65155853">
              <w:rPr>
                <w:sz w:val="18"/>
                <w:szCs w:val="18"/>
                <w:highlight w:val="white"/>
              </w:rPr>
              <w:t>attività in malga</w:t>
            </w:r>
            <w:r w:rsidR="4595DA35" w:rsidRPr="6515585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a Garniga e presso il rifugio </w:t>
            </w:r>
            <w:proofErr w:type="spellStart"/>
            <w:r w:rsidR="4595DA35" w:rsidRPr="6515585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Paludei</w:t>
            </w:r>
            <w:proofErr w:type="spellEnd"/>
            <w:r w:rsidR="1E4D3285" w:rsidRPr="65155853">
              <w:rPr>
                <w:sz w:val="18"/>
                <w:szCs w:val="18"/>
                <w:highlight w:val="white"/>
              </w:rPr>
              <w:t xml:space="preserve">.  Settimanalmente </w:t>
            </w:r>
            <w:r w:rsidR="5BEC868F" w:rsidRPr="65155853">
              <w:rPr>
                <w:sz w:val="18"/>
                <w:szCs w:val="18"/>
                <w:highlight w:val="white"/>
              </w:rPr>
              <w:t>svol</w:t>
            </w:r>
            <w:r w:rsidR="1E4D3285" w:rsidRPr="65155853">
              <w:rPr>
                <w:sz w:val="18"/>
                <w:szCs w:val="18"/>
                <w:highlight w:val="white"/>
              </w:rPr>
              <w:t xml:space="preserve">giamo piccoli incarichi lavorativi, come </w:t>
            </w:r>
            <w:r w:rsidR="2DDCE9E0" w:rsidRPr="65155853">
              <w:rPr>
                <w:sz w:val="18"/>
                <w:szCs w:val="18"/>
                <w:highlight w:val="white"/>
              </w:rPr>
              <w:t>accudire gli animali</w:t>
            </w:r>
            <w:r w:rsidR="1E4D3285" w:rsidRPr="65155853">
              <w:rPr>
                <w:sz w:val="18"/>
                <w:szCs w:val="18"/>
                <w:highlight w:val="white"/>
              </w:rPr>
              <w:t xml:space="preserve"> </w:t>
            </w:r>
            <w:r w:rsidR="3636AC61" w:rsidRPr="6515585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e piccola manutenzione della malga </w:t>
            </w:r>
            <w:r w:rsidR="379923B2" w:rsidRPr="6515585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interagendo con chi viene in visita alla malga</w:t>
            </w:r>
            <w:r w:rsidR="12DBA7B2" w:rsidRPr="6515585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52950DCA" w14:textId="77777777" w:rsidR="003E6DE6" w:rsidRDefault="00345BD6" w:rsidP="003E6DE6">
            <w:pPr>
              <w:rPr>
                <w:sz w:val="18"/>
                <w:szCs w:val="18"/>
                <w:highlight w:val="white"/>
              </w:rPr>
            </w:pPr>
            <w:r w:rsidRPr="003E6DE6">
              <w:rPr>
                <w:sz w:val="18"/>
                <w:szCs w:val="18"/>
                <w:highlight w:val="white"/>
              </w:rPr>
              <w:t xml:space="preserve">●attività di giardinaggio presso l'orto condominiale (comunitario) di via Gramsci. Da alcuni anni abbiamo in gestione un piccolo pezzo di terra in un contesto comunitario, che ci mette a contatto con gli altri proprietari degli orti ed eventuali visitatori. Settimanalmente, almeno una o due volte, andiamo nell'orto con incarichi specifici a seconda della stagione: dalla preparazione del terreno alla semina e poi raccolta delle erbe. </w:t>
            </w:r>
          </w:p>
          <w:p w14:paraId="3B3ED7EC" w14:textId="12B4353D" w:rsidR="00345BD6" w:rsidRPr="003E6DE6" w:rsidRDefault="1E4D3285" w:rsidP="003E6DE6">
            <w:pPr>
              <w:rPr>
                <w:sz w:val="18"/>
                <w:szCs w:val="18"/>
                <w:highlight w:val="white"/>
              </w:rPr>
            </w:pPr>
            <w:r w:rsidRPr="65155853">
              <w:rPr>
                <w:sz w:val="18"/>
                <w:szCs w:val="18"/>
                <w:highlight w:val="white"/>
              </w:rPr>
              <w:t>●HAPPY RANCH è un cortile di comunità: un luogo in mezzo al verde in cui la comunità di Cognola passeggia per conoscere gli amici “della stalla”, tanti animali da cortile accuditi dai nostri ospiti. I giovani (in servizio civile aiuteranno nelle proposte alle famiglie, alle scuole e aperte alla comunità. Cureranno quotidianamente assieme ai nostri ospiti i vari animali della piccola fattoria.</w:t>
            </w:r>
          </w:p>
          <w:p w14:paraId="5FCFA7AD" w14:textId="62A1F4B5" w:rsidR="65155853" w:rsidRDefault="65155853" w:rsidP="65155853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  <w:p w14:paraId="307C7597" w14:textId="55C2C5A6" w:rsidR="3EA7603E" w:rsidRDefault="3EA7603E" w:rsidP="65155853">
            <w:r w:rsidRPr="6515585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2) Attività di CITTADINANZA ATTIVA</w:t>
            </w:r>
          </w:p>
          <w:p w14:paraId="74EE54E5" w14:textId="44D52DED" w:rsidR="00345BD6" w:rsidRPr="003E6DE6" w:rsidRDefault="1E4D3285" w:rsidP="003E6DE6">
            <w:pPr>
              <w:rPr>
                <w:sz w:val="18"/>
                <w:szCs w:val="18"/>
                <w:highlight w:val="white"/>
              </w:rPr>
            </w:pPr>
            <w:r w:rsidRPr="65155853">
              <w:rPr>
                <w:sz w:val="18"/>
                <w:szCs w:val="18"/>
                <w:highlight w:val="white"/>
              </w:rPr>
              <w:t>●ETR (EASY TO READ): il linguaggio Facile da Leggere consiste essenzialmente nella semplificazione di concetti e di termini, in modo che possano essere compresi da tutti: il gruppo di traduzione, composto da operatori e persone con D.I., riceve il testo dal committente: si incarica di leggerlo, di comprenderlo notando gli ostacoli per una facile elaborazione e di seguito traduce in linguaggio semplice da leggere e da comprendere il contenuto del testo, applicando le regole del metodo Easy To Read.</w:t>
            </w:r>
          </w:p>
          <w:p w14:paraId="733773A0" w14:textId="6DE45267" w:rsidR="00345BD6" w:rsidRPr="00C05B2F" w:rsidRDefault="1E4D3285" w:rsidP="65155853">
            <w:pPr>
              <w:spacing w:before="40"/>
              <w:rPr>
                <w:sz w:val="18"/>
                <w:szCs w:val="18"/>
                <w:highlight w:val="white"/>
              </w:rPr>
            </w:pPr>
            <w:r w:rsidRPr="65155853">
              <w:rPr>
                <w:sz w:val="18"/>
                <w:szCs w:val="18"/>
                <w:highlight w:val="white"/>
                <w:u w:val="single"/>
              </w:rPr>
              <w:t>Obiettivi</w:t>
            </w:r>
          </w:p>
          <w:p w14:paraId="315BBCAF" w14:textId="77777777" w:rsidR="00C05B2F" w:rsidRPr="00C05B2F" w:rsidRDefault="00345BD6" w:rsidP="00C05B2F">
            <w:pPr>
              <w:rPr>
                <w:sz w:val="18"/>
                <w:szCs w:val="18"/>
                <w:highlight w:val="white"/>
              </w:rPr>
            </w:pPr>
            <w:r w:rsidRPr="00C05B2F">
              <w:rPr>
                <w:sz w:val="18"/>
                <w:szCs w:val="18"/>
                <w:highlight w:val="white"/>
              </w:rPr>
              <w:t>●offrire agli ospiti l’opportunità di sperimentare un ruolo attivo all’interno di contesti diversi dai centri ●riconoscere ed esprimere le emozioni ●ampliare la gamma delle relazioni ●riconoscere le proprie risorse, sperimentare limiti, trovare soluzioni ●facilitare l’apprendimento di regole sociali e la condivisione di spazi ●Offrire un’opportunità di sperimentare un ruolo attivo ●Rinforzare o mantenere l'autonomia personale ●Aumentare l'auto-determinazione e il senso di appartenenza sociale ●Sperimentare relazioni</w:t>
            </w:r>
          </w:p>
          <w:p w14:paraId="27624D48" w14:textId="77777777" w:rsidR="00C05B2F" w:rsidRPr="00C05B2F" w:rsidRDefault="00C05B2F" w:rsidP="00C05B2F">
            <w:pPr>
              <w:rPr>
                <w:sz w:val="18"/>
                <w:szCs w:val="18"/>
                <w:highlight w:val="white"/>
              </w:rPr>
            </w:pPr>
          </w:p>
          <w:p w14:paraId="013B967B" w14:textId="77777777" w:rsidR="00C05B2F" w:rsidRPr="00C05B2F" w:rsidRDefault="00C05B2F" w:rsidP="00C05B2F">
            <w:pPr>
              <w:rPr>
                <w:rFonts w:eastAsia="Times New Roman" w:cs="Times New Roman"/>
                <w:sz w:val="18"/>
                <w:szCs w:val="18"/>
                <w:highlight w:val="white"/>
              </w:rPr>
            </w:pPr>
            <w:r w:rsidRPr="00C05B2F">
              <w:rPr>
                <w:sz w:val="18"/>
                <w:szCs w:val="18"/>
                <w:highlight w:val="white"/>
              </w:rPr>
              <w:t>ATTIVITA’ GENERALIZZATE CHE VENGONO PROPOSTE IN OGNI CENTRO E CHE COINVOLGONO ANCHE GIOVANI IN SCUP</w:t>
            </w:r>
            <w:r>
              <w:rPr>
                <w:sz w:val="18"/>
                <w:szCs w:val="18"/>
                <w:highlight w:val="white"/>
              </w:rPr>
              <w:t>:</w:t>
            </w:r>
          </w:p>
          <w:p w14:paraId="66089F8F" w14:textId="3A0AA6C9" w:rsidR="00345BD6" w:rsidRPr="00C05B2F" w:rsidRDefault="7B458339" w:rsidP="00C05B2F">
            <w:pPr>
              <w:rPr>
                <w:sz w:val="18"/>
                <w:szCs w:val="18"/>
                <w:highlight w:val="white"/>
                <w:u w:val="single"/>
              </w:rPr>
            </w:pPr>
            <w:r w:rsidRPr="65155853">
              <w:rPr>
                <w:sz w:val="18"/>
                <w:szCs w:val="18"/>
                <w:highlight w:val="white"/>
                <w:u w:val="single"/>
              </w:rPr>
              <w:t>1</w:t>
            </w:r>
            <w:r w:rsidR="1E4D3285" w:rsidRPr="65155853">
              <w:rPr>
                <w:sz w:val="18"/>
                <w:szCs w:val="18"/>
                <w:highlight w:val="white"/>
                <w:u w:val="single"/>
              </w:rPr>
              <w:t>)</w:t>
            </w:r>
            <w:r w:rsidR="63657560" w:rsidRPr="65155853">
              <w:rPr>
                <w:sz w:val="18"/>
                <w:szCs w:val="18"/>
                <w:highlight w:val="white"/>
                <w:u w:val="single"/>
              </w:rPr>
              <w:t xml:space="preserve"> </w:t>
            </w:r>
            <w:r w:rsidR="1E4D3285" w:rsidRPr="65155853">
              <w:rPr>
                <w:sz w:val="18"/>
                <w:szCs w:val="18"/>
                <w:highlight w:val="white"/>
                <w:u w:val="single"/>
              </w:rPr>
              <w:t>GITE / USCITE</w:t>
            </w:r>
          </w:p>
          <w:p w14:paraId="73DE1799" w14:textId="77777777" w:rsidR="00345BD6" w:rsidRPr="00C05B2F" w:rsidRDefault="00345BD6" w:rsidP="00C05B2F">
            <w:pPr>
              <w:rPr>
                <w:sz w:val="18"/>
                <w:szCs w:val="18"/>
                <w:highlight w:val="white"/>
              </w:rPr>
            </w:pPr>
            <w:r w:rsidRPr="00C05B2F">
              <w:rPr>
                <w:sz w:val="18"/>
                <w:szCs w:val="18"/>
                <w:highlight w:val="white"/>
              </w:rPr>
              <w:t>Le uscite saranno proposte nel territorio di appartenenza, ma potranno avvenire in cooperazione tra vari gruppi (che potranno) incontrandosi e promuovendo insieme un appuntamento compatibile.</w:t>
            </w:r>
          </w:p>
          <w:p w14:paraId="2A3C4E68" w14:textId="77777777" w:rsidR="00345BD6" w:rsidRPr="00C05B2F" w:rsidRDefault="00345BD6" w:rsidP="00C05B2F">
            <w:pPr>
              <w:rPr>
                <w:rFonts w:eastAsia="Times New Roman" w:cs="Times New Roman"/>
                <w:highlight w:val="white"/>
              </w:rPr>
            </w:pPr>
            <w:r w:rsidRPr="00C05B2F">
              <w:rPr>
                <w:sz w:val="18"/>
                <w:szCs w:val="18"/>
                <w:highlight w:val="white"/>
              </w:rPr>
              <w:t>Le uscite organizzate in un’ottica di mindfulness offrono occasione di attività fisica all’esterno con benessere psico-fisico e con effetto positivo motivazionale</w:t>
            </w:r>
            <w:r w:rsidRPr="00CD2EA4">
              <w:rPr>
                <w:highlight w:val="white"/>
              </w:rPr>
              <w:t>.</w:t>
            </w:r>
          </w:p>
          <w:p w14:paraId="6698AF24" w14:textId="77777777" w:rsidR="00345BD6" w:rsidRPr="00C05B2F" w:rsidRDefault="00345BD6" w:rsidP="00C05B2F">
            <w:pPr>
              <w:rPr>
                <w:b/>
                <w:sz w:val="18"/>
                <w:szCs w:val="18"/>
                <w:highlight w:val="white"/>
                <w:u w:val="single"/>
              </w:rPr>
            </w:pPr>
            <w:r w:rsidRPr="00C05B2F">
              <w:rPr>
                <w:b/>
                <w:sz w:val="18"/>
                <w:szCs w:val="18"/>
                <w:highlight w:val="white"/>
                <w:u w:val="single"/>
              </w:rPr>
              <w:t>Obiettivi</w:t>
            </w:r>
          </w:p>
          <w:p w14:paraId="0A83DD3C" w14:textId="77777777" w:rsidR="00345BD6" w:rsidRPr="00C05B2F" w:rsidRDefault="1E4D3285" w:rsidP="00C05B2F">
            <w:pPr>
              <w:rPr>
                <w:sz w:val="18"/>
                <w:szCs w:val="18"/>
                <w:highlight w:val="white"/>
              </w:rPr>
            </w:pPr>
            <w:r w:rsidRPr="65155853">
              <w:rPr>
                <w:sz w:val="18"/>
                <w:szCs w:val="18"/>
                <w:highlight w:val="white"/>
              </w:rPr>
              <w:t>Incrementare le capacità organizzative e lavorative delle persone disabili● Incrementare le autonomie a livello operativo ●Comprendere il bisogno degli animali e prendersi cura di loro ●Incrementare il senso di autostima e senso di auto-efficacia ●Creare occasioni di socializzazione con visite guidate e/o spontanee.</w:t>
            </w:r>
          </w:p>
          <w:p w14:paraId="6E1E50C1" w14:textId="135B1738" w:rsidR="00345BD6" w:rsidRPr="00CD2EA4" w:rsidRDefault="07999771" w:rsidP="65155853">
            <w:pPr>
              <w:spacing w:before="240"/>
              <w:rPr>
                <w:sz w:val="18"/>
                <w:szCs w:val="18"/>
                <w:highlight w:val="white"/>
              </w:rPr>
            </w:pPr>
            <w:r w:rsidRPr="65155853">
              <w:rPr>
                <w:sz w:val="18"/>
                <w:szCs w:val="18"/>
                <w:highlight w:val="white"/>
                <w:u w:val="single"/>
              </w:rPr>
              <w:t>2</w:t>
            </w:r>
            <w:r w:rsidR="1E4D3285" w:rsidRPr="65155853">
              <w:rPr>
                <w:sz w:val="18"/>
                <w:szCs w:val="18"/>
                <w:highlight w:val="white"/>
                <w:u w:val="single"/>
              </w:rPr>
              <w:t>)ATTIVITÀ LUDICO-RICREATIVE E ACCOMPAGNAMENTO</w:t>
            </w:r>
          </w:p>
          <w:p w14:paraId="2A2C52E1" w14:textId="22B14497" w:rsidR="00345BD6" w:rsidRPr="00CD2EA4" w:rsidRDefault="1E4D3285" w:rsidP="65155853">
            <w:pPr>
              <w:spacing w:before="240"/>
              <w:rPr>
                <w:sz w:val="18"/>
                <w:szCs w:val="18"/>
                <w:highlight w:val="white"/>
              </w:rPr>
            </w:pPr>
            <w:r w:rsidRPr="65155853">
              <w:rPr>
                <w:sz w:val="18"/>
                <w:szCs w:val="18"/>
                <w:highlight w:val="white"/>
              </w:rPr>
              <w:t>Attività ricreative, cognitive, di animazione, ludico-ricreative (uscita in biblioteca, cinema, giochi da tavolo) per promuovere socializzazione e creazione di gruppi amicali in grado di muoversi sul territorio. Con il gioco si vogliono creare occasioni per sperimentare la sana competizione, la gioia della vittoria e il controllo della frustrazione, il lavoro di squadra, l’appartenenza ad un gruppo, il riconoscimento personale di limiti e risorse. I giovani SCUP hanno la possibilità di applicarsi in attività di laboratori, disegno, musica e movimento/ballo, accompagnamento in attività sportiv</w:t>
            </w:r>
            <w:r w:rsidR="3383D207" w:rsidRPr="65155853">
              <w:rPr>
                <w:sz w:val="18"/>
                <w:szCs w:val="18"/>
                <w:highlight w:val="white"/>
              </w:rPr>
              <w:t>e</w:t>
            </w:r>
            <w:r w:rsidRPr="65155853">
              <w:rPr>
                <w:sz w:val="18"/>
                <w:szCs w:val="18"/>
                <w:highlight w:val="white"/>
              </w:rPr>
              <w:t xml:space="preserve"> (sempre affiancati da un operatore) e accompagnamento alla quotidianità.</w:t>
            </w:r>
          </w:p>
          <w:p w14:paraId="01743BD0" w14:textId="77777777" w:rsidR="00345BD6" w:rsidRPr="00C05B2F" w:rsidRDefault="00345BD6" w:rsidP="00C05B2F">
            <w:pPr>
              <w:rPr>
                <w:b/>
                <w:sz w:val="18"/>
                <w:szCs w:val="18"/>
                <w:highlight w:val="white"/>
                <w:u w:val="single"/>
              </w:rPr>
            </w:pPr>
            <w:r w:rsidRPr="00C05B2F">
              <w:rPr>
                <w:b/>
                <w:sz w:val="18"/>
                <w:szCs w:val="18"/>
                <w:highlight w:val="white"/>
                <w:u w:val="single"/>
              </w:rPr>
              <w:t>Obiettivi</w:t>
            </w:r>
          </w:p>
          <w:p w14:paraId="63274545" w14:textId="77777777" w:rsidR="00BF33F6" w:rsidRPr="00C05B2F" w:rsidRDefault="00345BD6" w:rsidP="00C05B2F">
            <w:pPr>
              <w:rPr>
                <w:color w:val="1C2024"/>
                <w:highlight w:val="white"/>
              </w:rPr>
            </w:pPr>
            <w:r w:rsidRPr="00C05B2F">
              <w:rPr>
                <w:sz w:val="18"/>
                <w:szCs w:val="18"/>
                <w:highlight w:val="white"/>
              </w:rPr>
              <w:t>●offrire agli ospiti l’opportunità di sperimentare un ruolo attivo nell'espressione dei desideri ●riconoscere ed esprimere le emozioni ●ampliare la gamma delle relazioni ●riconoscere le proprie risorse, sperimentare limiti, trovare soluzioni ●facilitare l’apprendimento di regole sociali e la condivisione di spazi.</w:t>
            </w:r>
          </w:p>
        </w:tc>
      </w:tr>
      <w:tr w:rsidR="006A6AEC" w:rsidRPr="00B15083" w14:paraId="39D65639" w14:textId="77777777" w:rsidTr="65155853">
        <w:trPr>
          <w:trHeight w:val="1557"/>
        </w:trPr>
        <w:tc>
          <w:tcPr>
            <w:tcW w:w="1935" w:type="dxa"/>
            <w:tcMar>
              <w:left w:w="75" w:type="dxa"/>
            </w:tcMar>
            <w:vAlign w:val="center"/>
          </w:tcPr>
          <w:p w14:paraId="3995DAFC" w14:textId="77777777" w:rsidR="006A6AEC" w:rsidRPr="00B15083" w:rsidRDefault="006A6AEC" w:rsidP="008525B6">
            <w:pPr>
              <w:keepNext w:val="0"/>
              <w:widowControl w:val="0"/>
              <w:rPr>
                <w:rFonts w:ascii="Ebrima" w:hAnsi="Ebrima" w:cs="Times New Roman"/>
                <w:sz w:val="18"/>
                <w:szCs w:val="18"/>
              </w:rPr>
            </w:pPr>
            <w:r w:rsidRPr="00B15083">
              <w:rPr>
                <w:rFonts w:ascii="Ebrima" w:hAnsi="Ebrima" w:cs="Times New Roman"/>
                <w:b/>
                <w:bCs/>
                <w:sz w:val="18"/>
                <w:szCs w:val="18"/>
              </w:rPr>
              <w:lastRenderedPageBreak/>
              <w:t>Cosa si impara</w:t>
            </w:r>
          </w:p>
        </w:tc>
        <w:tc>
          <w:tcPr>
            <w:tcW w:w="7638" w:type="dxa"/>
            <w:gridSpan w:val="7"/>
            <w:tcMar>
              <w:left w:w="75" w:type="dxa"/>
            </w:tcMar>
            <w:vAlign w:val="center"/>
          </w:tcPr>
          <w:p w14:paraId="44FEB65C" w14:textId="77777777" w:rsidR="00345BD6" w:rsidRPr="00C41F84" w:rsidRDefault="00345BD6" w:rsidP="00345BD6">
            <w:pPr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it-IT"/>
              </w:rPr>
            </w:pPr>
            <w:r w:rsidRPr="00C41F84">
              <w:rPr>
                <w:rFonts w:eastAsia="Times New Roman" w:cs="Times New Roman"/>
                <w:color w:val="auto"/>
                <w:sz w:val="18"/>
                <w:szCs w:val="18"/>
                <w:shd w:val="clear" w:color="auto" w:fill="FFFFFF"/>
                <w:lang w:eastAsia="it-IT"/>
              </w:rPr>
              <w:t>-</w:t>
            </w:r>
            <w:r w:rsidRPr="00C41F84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shd w:val="clear" w:color="auto" w:fill="FFFFFF"/>
                <w:lang w:eastAsia="it-IT"/>
              </w:rPr>
              <w:t>cittadinanza attiva:</w:t>
            </w:r>
            <w:r w:rsidRPr="00C41F84">
              <w:rPr>
                <w:rFonts w:eastAsia="Times New Roman" w:cs="Times New Roman"/>
                <w:color w:val="auto"/>
                <w:sz w:val="18"/>
                <w:szCs w:val="18"/>
                <w:shd w:val="clear" w:color="auto" w:fill="FFFFFF"/>
                <w:lang w:eastAsia="it-IT"/>
              </w:rPr>
              <w:t xml:space="preserve"> potere dell'esempio, mobilitazione e attivismo, mettere le mani in pasta</w:t>
            </w:r>
            <w:r w:rsidRPr="00C41F84">
              <w:rPr>
                <w:rFonts w:eastAsia="Times New Roman" w:cs="Times New Roman"/>
                <w:sz w:val="18"/>
                <w:szCs w:val="18"/>
                <w:shd w:val="clear" w:color="auto" w:fill="FFFFFF"/>
                <w:lang w:eastAsia="it-IT"/>
              </w:rPr>
              <w:t>.</w:t>
            </w:r>
          </w:p>
          <w:p w14:paraId="7AA6C5D4" w14:textId="77777777" w:rsidR="00345BD6" w:rsidRPr="00C41F84" w:rsidRDefault="00345BD6" w:rsidP="00345BD6">
            <w:pPr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it-IT"/>
              </w:rPr>
            </w:pPr>
            <w:r w:rsidRPr="00C41F84">
              <w:rPr>
                <w:rFonts w:eastAsia="Times New Roman" w:cs="Times New Roman"/>
                <w:color w:val="auto"/>
                <w:sz w:val="18"/>
                <w:szCs w:val="18"/>
                <w:shd w:val="clear" w:color="auto" w:fill="FFFFFF"/>
                <w:lang w:eastAsia="it-IT"/>
              </w:rPr>
              <w:t>-</w:t>
            </w:r>
            <w:r w:rsidRPr="00C41F84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shd w:val="clear" w:color="auto" w:fill="FFFFFF"/>
                <w:lang w:eastAsia="it-IT"/>
              </w:rPr>
              <w:t>consapevolezza</w:t>
            </w:r>
            <w:r w:rsidRPr="00C41F84">
              <w:rPr>
                <w:rFonts w:eastAsia="Times New Roman" w:cs="Times New Roman"/>
                <w:color w:val="auto"/>
                <w:sz w:val="18"/>
                <w:szCs w:val="18"/>
                <w:shd w:val="clear" w:color="auto" w:fill="FFFFFF"/>
                <w:lang w:eastAsia="it-IT"/>
              </w:rPr>
              <w:t>: approfondimento alle questioni legate all’ambiente in generale e alle abitudini degli ospiti e degli educatori nel particolare </w:t>
            </w:r>
          </w:p>
          <w:p w14:paraId="6B00511F" w14:textId="77777777" w:rsidR="00345BD6" w:rsidRPr="00C41F84" w:rsidRDefault="00345BD6" w:rsidP="00345BD6">
            <w:pPr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it-IT"/>
              </w:rPr>
            </w:pPr>
            <w:r w:rsidRPr="00C41F84">
              <w:rPr>
                <w:rFonts w:eastAsia="Times New Roman" w:cs="Times New Roman"/>
                <w:color w:val="auto"/>
                <w:sz w:val="18"/>
                <w:szCs w:val="18"/>
                <w:shd w:val="clear" w:color="auto" w:fill="FFFFFF"/>
                <w:lang w:eastAsia="it-IT"/>
              </w:rPr>
              <w:t xml:space="preserve">- </w:t>
            </w:r>
            <w:r w:rsidRPr="00C41F84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shd w:val="clear" w:color="auto" w:fill="FFFFFF"/>
                <w:lang w:eastAsia="it-IT"/>
              </w:rPr>
              <w:t>sensibilizzazione</w:t>
            </w:r>
            <w:r w:rsidRPr="00C41F84">
              <w:rPr>
                <w:rFonts w:eastAsia="Times New Roman" w:cs="Times New Roman"/>
                <w:color w:val="auto"/>
                <w:sz w:val="18"/>
                <w:szCs w:val="18"/>
                <w:shd w:val="clear" w:color="auto" w:fill="FFFFFF"/>
                <w:lang w:eastAsia="it-IT"/>
              </w:rPr>
              <w:t>: discussione sulle difficoltà di "raccontare questa storia", cambiare abitudini; mettersi in gioco e creare comunicazione</w:t>
            </w:r>
          </w:p>
          <w:p w14:paraId="0634FCE3" w14:textId="77777777" w:rsidR="006A6AEC" w:rsidRPr="00B15083" w:rsidRDefault="00345BD6" w:rsidP="00345BD6">
            <w:pPr>
              <w:keepNext w:val="0"/>
              <w:widowControl w:val="0"/>
              <w:jc w:val="both"/>
              <w:rPr>
                <w:rFonts w:ascii="Ebrima" w:hAnsi="Ebrima" w:cs="Times New Roman"/>
                <w:color w:val="808080"/>
                <w:sz w:val="18"/>
                <w:szCs w:val="18"/>
                <w:lang w:eastAsia="en-US" w:bidi="ar-SA"/>
              </w:rPr>
            </w:pPr>
            <w:r w:rsidRPr="00C41F84">
              <w:rPr>
                <w:rFonts w:eastAsia="Times New Roman" w:cs="Times New Roman"/>
                <w:color w:val="auto"/>
                <w:sz w:val="18"/>
                <w:szCs w:val="18"/>
                <w:shd w:val="clear" w:color="auto" w:fill="FFFFFF"/>
                <w:lang w:eastAsia="it-IT"/>
              </w:rPr>
              <w:t>-</w:t>
            </w:r>
            <w:r w:rsidRPr="00C41F84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shd w:val="clear" w:color="auto" w:fill="FFFFFF"/>
                <w:lang w:eastAsia="it-IT"/>
              </w:rPr>
              <w:t>creazione e condivisione:</w:t>
            </w:r>
            <w:r w:rsidRPr="00C41F84">
              <w:rPr>
                <w:rFonts w:eastAsia="Times New Roman" w:cs="Times New Roman"/>
                <w:color w:val="auto"/>
                <w:sz w:val="18"/>
                <w:szCs w:val="18"/>
                <w:shd w:val="clear" w:color="auto" w:fill="FFFFFF"/>
                <w:lang w:eastAsia="it-IT"/>
              </w:rPr>
              <w:t xml:space="preserve"> condivisione con gli ospiti di esperienze e di nuove abitudini, per far loro conoscere territorio e proporsi al territorio</w:t>
            </w:r>
            <w:r w:rsidRPr="00C41F84">
              <w:rPr>
                <w:rFonts w:eastAsia="Times New Roman" w:cs="Times New Roman"/>
                <w:sz w:val="18"/>
                <w:szCs w:val="18"/>
                <w:shd w:val="clear" w:color="auto" w:fill="FFFFFF"/>
                <w:lang w:eastAsia="it-IT"/>
              </w:rPr>
              <w:t>.</w:t>
            </w:r>
          </w:p>
        </w:tc>
      </w:tr>
      <w:tr w:rsidR="009B5A43" w:rsidRPr="00B15083" w14:paraId="6D87E36E" w14:textId="77777777" w:rsidTr="65155853">
        <w:tc>
          <w:tcPr>
            <w:tcW w:w="1935" w:type="dxa"/>
            <w:vMerge w:val="restart"/>
            <w:tcMar>
              <w:left w:w="75" w:type="dxa"/>
            </w:tcMar>
            <w:vAlign w:val="center"/>
          </w:tcPr>
          <w:p w14:paraId="6EB6A6AA" w14:textId="77777777" w:rsidR="009B5A43" w:rsidRPr="00B15083" w:rsidRDefault="009B5A43" w:rsidP="008525B6">
            <w:pPr>
              <w:keepNext w:val="0"/>
              <w:widowControl w:val="0"/>
              <w:rPr>
                <w:rFonts w:ascii="Ebrima" w:hAnsi="Ebrima" w:cs="Times New Roman"/>
                <w:b/>
                <w:bCs/>
                <w:sz w:val="18"/>
                <w:szCs w:val="18"/>
              </w:rPr>
            </w:pPr>
            <w:r w:rsidRPr="00B15083">
              <w:rPr>
                <w:rFonts w:ascii="Ebrima" w:hAnsi="Ebrima" w:cs="Times New Roman"/>
                <w:b/>
                <w:bCs/>
                <w:sz w:val="18"/>
                <w:szCs w:val="18"/>
              </w:rPr>
              <w:t xml:space="preserve">Competenza </w:t>
            </w:r>
            <w:r w:rsidRPr="00B15083">
              <w:rPr>
                <w:rFonts w:ascii="Ebrima" w:hAnsi="Ebrima" w:cs="Times New Roman"/>
                <w:b/>
                <w:bCs/>
                <w:sz w:val="18"/>
                <w:szCs w:val="18"/>
              </w:rPr>
              <w:br/>
              <w:t>da certificare</w:t>
            </w:r>
            <w:r w:rsidR="009F293B" w:rsidRPr="00B15083">
              <w:rPr>
                <w:rFonts w:ascii="Ebrima" w:hAnsi="Ebrima" w:cs="Times New Roman"/>
                <w:b/>
                <w:bCs/>
                <w:sz w:val="18"/>
                <w:szCs w:val="18"/>
              </w:rPr>
              <w:t xml:space="preserve"> </w:t>
            </w:r>
            <w:r w:rsidR="009F293B" w:rsidRPr="00B15083">
              <w:rPr>
                <w:rFonts w:ascii="Ebrima" w:hAnsi="Ebrima" w:cs="Times New Roman"/>
                <w:b/>
                <w:bCs/>
                <w:sz w:val="18"/>
                <w:szCs w:val="18"/>
              </w:rPr>
              <w:br/>
              <w:t>al termine del progetto</w:t>
            </w:r>
          </w:p>
        </w:tc>
        <w:tc>
          <w:tcPr>
            <w:tcW w:w="2835" w:type="dxa"/>
            <w:gridSpan w:val="2"/>
            <w:tcMar>
              <w:left w:w="75" w:type="dxa"/>
            </w:tcMar>
            <w:vAlign w:val="center"/>
          </w:tcPr>
          <w:p w14:paraId="7024BF6A" w14:textId="77777777" w:rsidR="009B5A43" w:rsidRPr="00B15083" w:rsidRDefault="009B5A43" w:rsidP="009B5A43">
            <w:pPr>
              <w:keepNext w:val="0"/>
              <w:widowControl w:val="0"/>
              <w:jc w:val="both"/>
              <w:rPr>
                <w:rFonts w:ascii="Ebrima" w:hAnsi="Ebrima" w:cs="Times New Roman"/>
                <w:b/>
                <w:color w:val="auto"/>
                <w:sz w:val="18"/>
                <w:szCs w:val="18"/>
                <w:u w:color="00000A"/>
                <w:lang w:eastAsia="en-US" w:bidi="ar-SA"/>
              </w:rPr>
            </w:pPr>
            <w:r w:rsidRPr="00B15083">
              <w:rPr>
                <w:rFonts w:ascii="Ebrima" w:hAnsi="Ebrima" w:cs="Times New Roman"/>
                <w:b/>
                <w:color w:val="auto"/>
                <w:sz w:val="18"/>
                <w:szCs w:val="18"/>
                <w:lang w:eastAsia="en-US" w:bidi="ar-SA"/>
              </w:rPr>
              <w:t>Repertorio regionale utilizzato</w:t>
            </w:r>
          </w:p>
        </w:tc>
        <w:tc>
          <w:tcPr>
            <w:tcW w:w="4803" w:type="dxa"/>
            <w:gridSpan w:val="5"/>
            <w:vAlign w:val="center"/>
          </w:tcPr>
          <w:p w14:paraId="4CD048DB" w14:textId="77777777" w:rsidR="009B5A43" w:rsidRPr="00DE333D" w:rsidRDefault="0018048C" w:rsidP="00DB63B1">
            <w:pPr>
              <w:jc w:val="both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DE333D">
              <w:rPr>
                <w:rFonts w:eastAsia="Times New Roman" w:cs="Times New Roman"/>
                <w:sz w:val="18"/>
                <w:szCs w:val="18"/>
                <w:lang w:eastAsia="it-IT"/>
              </w:rPr>
              <w:t>Regione Emilia Romagna</w:t>
            </w:r>
          </w:p>
        </w:tc>
      </w:tr>
      <w:tr w:rsidR="009B5A43" w:rsidRPr="00B15083" w14:paraId="6C79F7F0" w14:textId="77777777" w:rsidTr="65155853">
        <w:tc>
          <w:tcPr>
            <w:tcW w:w="1935" w:type="dxa"/>
            <w:vMerge/>
            <w:tcMar>
              <w:left w:w="75" w:type="dxa"/>
            </w:tcMar>
            <w:vAlign w:val="center"/>
          </w:tcPr>
          <w:p w14:paraId="112CE60E" w14:textId="77777777" w:rsidR="009B5A43" w:rsidRPr="00B15083" w:rsidRDefault="009B5A43" w:rsidP="008525B6">
            <w:pPr>
              <w:keepNext w:val="0"/>
              <w:widowControl w:val="0"/>
              <w:rPr>
                <w:rFonts w:ascii="Ebrima" w:hAnsi="Ebrim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Mar>
              <w:left w:w="75" w:type="dxa"/>
            </w:tcMar>
            <w:vAlign w:val="center"/>
          </w:tcPr>
          <w:p w14:paraId="02825A91" w14:textId="77777777" w:rsidR="009B5A43" w:rsidRPr="00B15083" w:rsidRDefault="009B5A43" w:rsidP="008525B6">
            <w:pPr>
              <w:keepNext w:val="0"/>
              <w:widowControl w:val="0"/>
              <w:jc w:val="both"/>
              <w:rPr>
                <w:rFonts w:ascii="Ebrima" w:hAnsi="Ebrima" w:cs="Times New Roman"/>
                <w:b/>
                <w:color w:val="auto"/>
                <w:sz w:val="18"/>
                <w:szCs w:val="18"/>
                <w:u w:color="00000A"/>
                <w:lang w:eastAsia="en-US" w:bidi="ar-SA"/>
              </w:rPr>
            </w:pPr>
            <w:r w:rsidRPr="00B15083">
              <w:rPr>
                <w:rFonts w:ascii="Ebrima" w:hAnsi="Ebrima" w:cs="Times New Roman"/>
                <w:b/>
                <w:color w:val="auto"/>
                <w:sz w:val="18"/>
                <w:szCs w:val="18"/>
                <w:lang w:eastAsia="en-US" w:bidi="ar-SA"/>
              </w:rPr>
              <w:t>Qualificazione professionale</w:t>
            </w:r>
          </w:p>
        </w:tc>
        <w:tc>
          <w:tcPr>
            <w:tcW w:w="4803" w:type="dxa"/>
            <w:gridSpan w:val="5"/>
            <w:vAlign w:val="center"/>
          </w:tcPr>
          <w:p w14:paraId="5DD917FC" w14:textId="77777777" w:rsidR="009B5A43" w:rsidRPr="00B15083" w:rsidRDefault="0018048C" w:rsidP="0018048C">
            <w:pPr>
              <w:jc w:val="both"/>
              <w:rPr>
                <w:rFonts w:ascii="Ebrima" w:eastAsia="Times New Roman" w:hAnsi="Ebrima" w:cs="Times New Roman"/>
                <w:b/>
                <w:bCs/>
                <w:sz w:val="18"/>
                <w:szCs w:val="18"/>
                <w:lang w:eastAsia="it-IT"/>
              </w:rPr>
            </w:pPr>
            <w:r w:rsidRPr="00B15083">
              <w:rPr>
                <w:rFonts w:ascii="Ebrima" w:eastAsia="Times New Roman" w:hAnsi="Ebrima" w:cs="Times New Roman"/>
                <w:b/>
                <w:bCs/>
                <w:sz w:val="18"/>
                <w:szCs w:val="18"/>
                <w:lang w:eastAsia="it-IT"/>
              </w:rPr>
              <w:t xml:space="preserve">ANIMATORE SOCIALE </w:t>
            </w:r>
          </w:p>
        </w:tc>
      </w:tr>
      <w:tr w:rsidR="009B5A43" w:rsidRPr="00B15083" w14:paraId="03BD7874" w14:textId="77777777" w:rsidTr="65155853">
        <w:tc>
          <w:tcPr>
            <w:tcW w:w="1935" w:type="dxa"/>
            <w:vMerge/>
            <w:tcMar>
              <w:left w:w="75" w:type="dxa"/>
            </w:tcMar>
            <w:vAlign w:val="center"/>
          </w:tcPr>
          <w:p w14:paraId="1E29976B" w14:textId="77777777" w:rsidR="009B5A43" w:rsidRPr="00B15083" w:rsidRDefault="009B5A43" w:rsidP="008525B6">
            <w:pPr>
              <w:keepNext w:val="0"/>
              <w:widowControl w:val="0"/>
              <w:rPr>
                <w:rFonts w:ascii="Ebrima" w:hAnsi="Ebrim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Mar>
              <w:left w:w="75" w:type="dxa"/>
            </w:tcMar>
            <w:vAlign w:val="center"/>
          </w:tcPr>
          <w:p w14:paraId="3CA2A6A2" w14:textId="77777777" w:rsidR="009B5A43" w:rsidRPr="00B15083" w:rsidRDefault="009B5A43" w:rsidP="009B5A43">
            <w:pPr>
              <w:keepNext w:val="0"/>
              <w:widowControl w:val="0"/>
              <w:jc w:val="both"/>
              <w:rPr>
                <w:rFonts w:ascii="Ebrima" w:hAnsi="Ebrima" w:cs="Times New Roman"/>
                <w:b/>
                <w:color w:val="auto"/>
                <w:sz w:val="18"/>
                <w:szCs w:val="18"/>
                <w:u w:color="00000A"/>
                <w:lang w:eastAsia="en-US" w:bidi="ar-SA"/>
              </w:rPr>
            </w:pPr>
            <w:r w:rsidRPr="00B15083">
              <w:rPr>
                <w:rFonts w:ascii="Ebrima" w:hAnsi="Ebrima" w:cs="Times New Roman"/>
                <w:b/>
                <w:color w:val="auto"/>
                <w:sz w:val="18"/>
                <w:szCs w:val="18"/>
                <w:lang w:eastAsia="en-US" w:bidi="ar-SA"/>
              </w:rPr>
              <w:t>Titolo della competenza</w:t>
            </w:r>
          </w:p>
        </w:tc>
        <w:tc>
          <w:tcPr>
            <w:tcW w:w="4803" w:type="dxa"/>
            <w:gridSpan w:val="5"/>
            <w:vAlign w:val="center"/>
          </w:tcPr>
          <w:p w14:paraId="46DF689F" w14:textId="77777777" w:rsidR="009B5A43" w:rsidRPr="00B15083" w:rsidRDefault="0018048C" w:rsidP="0018048C">
            <w:pPr>
              <w:jc w:val="both"/>
              <w:rPr>
                <w:rFonts w:ascii="Ebrima" w:eastAsia="Times New Roman" w:hAnsi="Ebrima" w:cs="Times New Roman"/>
                <w:sz w:val="18"/>
                <w:szCs w:val="18"/>
                <w:lang w:eastAsia="it-IT"/>
              </w:rPr>
            </w:pPr>
            <w:r w:rsidRPr="00B15083">
              <w:rPr>
                <w:rFonts w:ascii="Ebrima" w:eastAsia="Times New Roman" w:hAnsi="Ebrima" w:cs="Times New Roman"/>
                <w:b/>
                <w:bCs/>
                <w:sz w:val="18"/>
                <w:szCs w:val="18"/>
                <w:lang w:eastAsia="it-IT"/>
              </w:rPr>
              <w:t>ANIMAZIONE SOCIALE</w:t>
            </w:r>
          </w:p>
        </w:tc>
      </w:tr>
      <w:tr w:rsidR="009B5A43" w:rsidRPr="00B15083" w14:paraId="54723F72" w14:textId="77777777" w:rsidTr="65155853">
        <w:tc>
          <w:tcPr>
            <w:tcW w:w="1935" w:type="dxa"/>
            <w:vMerge/>
            <w:tcMar>
              <w:left w:w="75" w:type="dxa"/>
            </w:tcMar>
            <w:vAlign w:val="center"/>
          </w:tcPr>
          <w:p w14:paraId="16C2A1B5" w14:textId="77777777" w:rsidR="009B5A43" w:rsidRPr="00B15083" w:rsidRDefault="009B5A43" w:rsidP="008525B6">
            <w:pPr>
              <w:keepNext w:val="0"/>
              <w:widowControl w:val="0"/>
              <w:rPr>
                <w:rFonts w:ascii="Ebrima" w:hAnsi="Ebrim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Mar>
              <w:left w:w="75" w:type="dxa"/>
            </w:tcMar>
            <w:vAlign w:val="center"/>
          </w:tcPr>
          <w:p w14:paraId="43C24CA2" w14:textId="77777777" w:rsidR="009B5A43" w:rsidRPr="00B15083" w:rsidRDefault="009B5A43" w:rsidP="008525B6">
            <w:pPr>
              <w:keepNext w:val="0"/>
              <w:widowControl w:val="0"/>
              <w:jc w:val="both"/>
              <w:rPr>
                <w:rFonts w:ascii="Ebrima" w:hAnsi="Ebrima" w:cs="Times New Roman"/>
                <w:b/>
                <w:color w:val="auto"/>
                <w:sz w:val="18"/>
                <w:szCs w:val="18"/>
                <w:u w:color="00000A"/>
                <w:lang w:eastAsia="en-US" w:bidi="ar-SA"/>
              </w:rPr>
            </w:pPr>
            <w:r w:rsidRPr="00B15083">
              <w:rPr>
                <w:rFonts w:ascii="Ebrima" w:hAnsi="Ebrima" w:cs="Times New Roman"/>
                <w:b/>
                <w:color w:val="auto"/>
                <w:sz w:val="18"/>
                <w:szCs w:val="18"/>
                <w:lang w:eastAsia="en-US" w:bidi="ar-SA"/>
              </w:rPr>
              <w:t>Elenco delle conoscenze</w:t>
            </w:r>
          </w:p>
        </w:tc>
        <w:tc>
          <w:tcPr>
            <w:tcW w:w="4803" w:type="dxa"/>
            <w:gridSpan w:val="5"/>
            <w:vAlign w:val="center"/>
          </w:tcPr>
          <w:p w14:paraId="1002BF51" w14:textId="77777777" w:rsidR="009B5A43" w:rsidRPr="00DE333D" w:rsidRDefault="00A46D6E" w:rsidP="00AB466C">
            <w:pPr>
              <w:keepNext w:val="0"/>
              <w:widowControl w:val="0"/>
              <w:jc w:val="both"/>
              <w:rPr>
                <w:rFonts w:cs="Times New Roman"/>
                <w:color w:val="808080"/>
                <w:sz w:val="18"/>
                <w:szCs w:val="18"/>
                <w:u w:color="00000A"/>
                <w:lang w:eastAsia="en-US" w:bidi="ar-SA"/>
              </w:rPr>
            </w:pPr>
            <w:r w:rsidRPr="00DE333D">
              <w:rPr>
                <w:rFonts w:cs="Times New Roman"/>
                <w:sz w:val="18"/>
                <w:szCs w:val="18"/>
              </w:rPr>
              <w:t xml:space="preserve">Metodologie analisi personalità e della relazione d’aiuto </w:t>
            </w:r>
            <w:r w:rsidRPr="00DE333D">
              <w:rPr>
                <w:rFonts w:eastAsia="Times New Roman" w:cs="Times New Roman"/>
                <w:sz w:val="18"/>
                <w:szCs w:val="18"/>
                <w:lang w:eastAsia="it-IT"/>
              </w:rPr>
              <w:t>●</w:t>
            </w:r>
            <w:r w:rsidRPr="00DE333D">
              <w:rPr>
                <w:rFonts w:cs="Times New Roman"/>
                <w:sz w:val="18"/>
                <w:szCs w:val="18"/>
              </w:rPr>
              <w:t>Strumenti e tecniche di analisi e verifica degli interventi: test, schede di analisi, report</w:t>
            </w:r>
            <w:r w:rsidR="00AB466C" w:rsidRPr="00DE333D">
              <w:rPr>
                <w:rFonts w:cs="Times New Roman"/>
                <w:sz w:val="18"/>
                <w:szCs w:val="18"/>
              </w:rPr>
              <w:t>.</w:t>
            </w:r>
            <w:r w:rsidR="00DE333D" w:rsidRPr="00DE333D">
              <w:rPr>
                <w:rFonts w:cs="Times New Roman"/>
                <w:sz w:val="18"/>
                <w:szCs w:val="18"/>
              </w:rPr>
              <w:t xml:space="preserve"> </w:t>
            </w:r>
            <w:r w:rsidRPr="00DE333D">
              <w:rPr>
                <w:rFonts w:eastAsia="Times New Roman" w:cs="Times New Roman"/>
                <w:sz w:val="18"/>
                <w:szCs w:val="18"/>
                <w:lang w:eastAsia="it-IT"/>
              </w:rPr>
              <w:t>●</w:t>
            </w:r>
            <w:r w:rsidRPr="00DE333D">
              <w:rPr>
                <w:rFonts w:cs="Times New Roman"/>
                <w:sz w:val="18"/>
                <w:szCs w:val="18"/>
              </w:rPr>
              <w:t>Tecniche di comunicazione</w:t>
            </w:r>
            <w:r w:rsidR="00DE333D" w:rsidRPr="00DE333D">
              <w:rPr>
                <w:rFonts w:cs="Times New Roman"/>
                <w:sz w:val="18"/>
                <w:szCs w:val="18"/>
              </w:rPr>
              <w:t xml:space="preserve"> e </w:t>
            </w:r>
            <w:r w:rsidRPr="00DE333D">
              <w:rPr>
                <w:rFonts w:cs="Times New Roman"/>
                <w:sz w:val="18"/>
                <w:szCs w:val="18"/>
              </w:rPr>
              <w:t>animazione</w:t>
            </w:r>
            <w:r w:rsidR="00DE333D" w:rsidRPr="00DE333D">
              <w:rPr>
                <w:rFonts w:cs="Times New Roman"/>
                <w:sz w:val="18"/>
                <w:szCs w:val="18"/>
              </w:rPr>
              <w:t xml:space="preserve"> </w:t>
            </w:r>
            <w:r w:rsidR="00DE333D" w:rsidRPr="00DE333D">
              <w:rPr>
                <w:rFonts w:eastAsia="Times New Roman" w:cs="Times New Roman"/>
                <w:i/>
                <w:sz w:val="18"/>
                <w:szCs w:val="18"/>
                <w:lang w:eastAsia="it-IT"/>
              </w:rPr>
              <w:t>●</w:t>
            </w:r>
            <w:r w:rsidR="00DE333D" w:rsidRPr="00DE333D">
              <w:rPr>
                <w:rFonts w:cs="Times New Roman"/>
                <w:sz w:val="18"/>
                <w:szCs w:val="18"/>
              </w:rPr>
              <w:t>t</w:t>
            </w:r>
            <w:r w:rsidRPr="00DE333D">
              <w:rPr>
                <w:rFonts w:cs="Times New Roman"/>
                <w:sz w:val="18"/>
                <w:szCs w:val="18"/>
              </w:rPr>
              <w:t>ecniche</w:t>
            </w:r>
            <w:r w:rsidRPr="00DE333D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DE333D">
              <w:rPr>
                <w:rFonts w:cs="Times New Roman"/>
                <w:sz w:val="18"/>
                <w:szCs w:val="18"/>
              </w:rPr>
              <w:t>laboratoriali di manipolazione creativa di materiali</w:t>
            </w:r>
          </w:p>
        </w:tc>
      </w:tr>
      <w:tr w:rsidR="009B5A43" w:rsidRPr="00B15083" w14:paraId="49BFC698" w14:textId="77777777" w:rsidTr="65155853">
        <w:tc>
          <w:tcPr>
            <w:tcW w:w="1935" w:type="dxa"/>
            <w:vMerge/>
            <w:tcMar>
              <w:left w:w="75" w:type="dxa"/>
            </w:tcMar>
            <w:vAlign w:val="center"/>
          </w:tcPr>
          <w:p w14:paraId="3DF8DB05" w14:textId="77777777" w:rsidR="009B5A43" w:rsidRPr="00B15083" w:rsidRDefault="009B5A43" w:rsidP="008525B6">
            <w:pPr>
              <w:keepNext w:val="0"/>
              <w:widowControl w:val="0"/>
              <w:rPr>
                <w:rFonts w:ascii="Ebrima" w:hAnsi="Ebrim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Mar>
              <w:left w:w="75" w:type="dxa"/>
            </w:tcMar>
            <w:vAlign w:val="center"/>
          </w:tcPr>
          <w:p w14:paraId="0EF72A28" w14:textId="77777777" w:rsidR="009B5A43" w:rsidRPr="00B15083" w:rsidRDefault="009B5A43" w:rsidP="008525B6">
            <w:pPr>
              <w:keepNext w:val="0"/>
              <w:widowControl w:val="0"/>
              <w:jc w:val="both"/>
              <w:rPr>
                <w:rFonts w:ascii="Ebrima" w:hAnsi="Ebrima" w:cs="Times New Roman"/>
                <w:b/>
                <w:color w:val="auto"/>
                <w:sz w:val="18"/>
                <w:szCs w:val="18"/>
                <w:u w:color="00000A"/>
                <w:lang w:eastAsia="en-US" w:bidi="ar-SA"/>
              </w:rPr>
            </w:pPr>
            <w:r w:rsidRPr="00B15083">
              <w:rPr>
                <w:rFonts w:ascii="Ebrima" w:hAnsi="Ebrima" w:cs="Times New Roman"/>
                <w:b/>
                <w:color w:val="auto"/>
                <w:sz w:val="18"/>
                <w:szCs w:val="18"/>
                <w:lang w:eastAsia="en-US" w:bidi="ar-SA"/>
              </w:rPr>
              <w:t>Elenco delle abilità</w:t>
            </w:r>
          </w:p>
        </w:tc>
        <w:tc>
          <w:tcPr>
            <w:tcW w:w="4803" w:type="dxa"/>
            <w:gridSpan w:val="5"/>
            <w:vAlign w:val="center"/>
          </w:tcPr>
          <w:p w14:paraId="3B19041E" w14:textId="77777777" w:rsidR="009B5A43" w:rsidRPr="00DE333D" w:rsidRDefault="00AB466C" w:rsidP="00DB63B1">
            <w:pPr>
              <w:keepNext w:val="0"/>
              <w:widowControl w:val="0"/>
              <w:jc w:val="both"/>
              <w:rPr>
                <w:rFonts w:cs="Times New Roman"/>
                <w:color w:val="808080"/>
                <w:sz w:val="18"/>
                <w:szCs w:val="18"/>
                <w:u w:color="00000A"/>
                <w:lang w:eastAsia="en-US" w:bidi="ar-SA"/>
              </w:rPr>
            </w:pPr>
            <w:r w:rsidRPr="00DE333D">
              <w:rPr>
                <w:rFonts w:cs="Times New Roman"/>
                <w:color w:val="1C2024"/>
                <w:sz w:val="18"/>
                <w:szCs w:val="18"/>
              </w:rPr>
              <w:t xml:space="preserve">Applicare tecniche di socializzazione atte a sostenere l’emancipazione e a contrastare l’isolamento socio-affettivo </w:t>
            </w:r>
            <w:r w:rsidRPr="00DE333D">
              <w:rPr>
                <w:rFonts w:eastAsia="Times New Roman" w:cs="Times New Roman"/>
                <w:i/>
                <w:sz w:val="18"/>
                <w:szCs w:val="18"/>
                <w:lang w:eastAsia="it-IT"/>
              </w:rPr>
              <w:t>●</w:t>
            </w:r>
            <w:r w:rsidRPr="00DE333D">
              <w:rPr>
                <w:rFonts w:eastAsia="Times New Roman" w:cs="Times New Roman"/>
                <w:sz w:val="18"/>
                <w:szCs w:val="18"/>
                <w:lang w:eastAsia="it-IT"/>
              </w:rPr>
              <w:t>I</w:t>
            </w:r>
            <w:r w:rsidRPr="00DE333D">
              <w:rPr>
                <w:rFonts w:cs="Times New Roman"/>
                <w:color w:val="1C2024"/>
                <w:sz w:val="18"/>
                <w:szCs w:val="18"/>
              </w:rPr>
              <w:t xml:space="preserve">ndividuare ed incoraggiare modalità di incontro ed integrazione sociale per favorire l’inclusione eliminando pregiudizi e stereotipi </w:t>
            </w:r>
            <w:r w:rsidRPr="00DE333D">
              <w:rPr>
                <w:rFonts w:eastAsia="Times New Roman" w:cs="Times New Roman"/>
                <w:sz w:val="18"/>
                <w:szCs w:val="18"/>
                <w:lang w:eastAsia="it-IT"/>
              </w:rPr>
              <w:t>●</w:t>
            </w:r>
            <w:r w:rsidRPr="00DE333D">
              <w:rPr>
                <w:rFonts w:cs="Times New Roman"/>
                <w:color w:val="1C2024"/>
                <w:sz w:val="18"/>
                <w:szCs w:val="18"/>
              </w:rPr>
              <w:t>Riscontrare il livello di partecipazione e coinvolgimento, di singoli e gruppi, alle attività proposte</w:t>
            </w:r>
          </w:p>
        </w:tc>
      </w:tr>
      <w:tr w:rsidR="006A6AEC" w:rsidRPr="00B15083" w14:paraId="2C3532AB" w14:textId="77777777" w:rsidTr="65155853">
        <w:tc>
          <w:tcPr>
            <w:tcW w:w="1935" w:type="dxa"/>
            <w:tcMar>
              <w:left w:w="75" w:type="dxa"/>
            </w:tcMar>
            <w:vAlign w:val="center"/>
          </w:tcPr>
          <w:p w14:paraId="5D328AEF" w14:textId="77777777" w:rsidR="006A6AEC" w:rsidRPr="00B15083" w:rsidRDefault="006A6AEC" w:rsidP="008525B6">
            <w:pPr>
              <w:keepNext w:val="0"/>
              <w:widowControl w:val="0"/>
              <w:rPr>
                <w:rFonts w:ascii="Ebrima" w:hAnsi="Ebrima" w:cs="Times New Roman"/>
                <w:b/>
                <w:bCs/>
                <w:sz w:val="18"/>
                <w:szCs w:val="18"/>
              </w:rPr>
            </w:pPr>
            <w:r w:rsidRPr="00B15083">
              <w:rPr>
                <w:rFonts w:ascii="Ebrima" w:hAnsi="Ebrima" w:cs="Times New Roman"/>
                <w:b/>
                <w:bCs/>
                <w:sz w:val="18"/>
                <w:szCs w:val="18"/>
              </w:rPr>
              <w:t>Vitto</w:t>
            </w:r>
          </w:p>
        </w:tc>
        <w:tc>
          <w:tcPr>
            <w:tcW w:w="7638" w:type="dxa"/>
            <w:gridSpan w:val="7"/>
            <w:tcMar>
              <w:left w:w="75" w:type="dxa"/>
            </w:tcMar>
            <w:vAlign w:val="center"/>
          </w:tcPr>
          <w:p w14:paraId="7708EB3B" w14:textId="0BCD3600" w:rsidR="00750BFF" w:rsidRPr="00750BFF" w:rsidRDefault="00C41F84" w:rsidP="00CF26D6">
            <w:pPr>
              <w:keepNext w:val="0"/>
              <w:widowControl w:val="0"/>
              <w:jc w:val="both"/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</w:pPr>
            <w:r w:rsidRPr="00DE333D">
              <w:rPr>
                <w:rFonts w:cs="Times New Roman"/>
                <w:color w:val="auto"/>
                <w:sz w:val="18"/>
                <w:szCs w:val="18"/>
                <w:u w:color="00000A"/>
                <w:lang w:eastAsia="en-US" w:bidi="ar-SA"/>
              </w:rPr>
              <w:t xml:space="preserve">Un pasto al giorno, quando in servizio, per Euro </w:t>
            </w:r>
            <w:r w:rsidR="00C565E1">
              <w:rPr>
                <w:rFonts w:cs="Times New Roman"/>
                <w:color w:val="auto"/>
                <w:sz w:val="18"/>
                <w:szCs w:val="18"/>
                <w:u w:color="00000A"/>
                <w:lang w:eastAsia="en-US" w:bidi="ar-SA"/>
              </w:rPr>
              <w:t>9</w:t>
            </w:r>
            <w:r w:rsidRPr="00DE333D">
              <w:rPr>
                <w:rFonts w:cs="Times New Roman"/>
                <w:color w:val="auto"/>
                <w:sz w:val="18"/>
                <w:szCs w:val="18"/>
                <w:u w:color="00000A"/>
                <w:lang w:eastAsia="en-US" w:bidi="ar-SA"/>
              </w:rPr>
              <w:t>.50</w:t>
            </w:r>
            <w:r w:rsidR="00CF26D6" w:rsidRPr="00DE333D">
              <w:rPr>
                <w:rFonts w:cs="Times New Roman"/>
                <w:color w:val="auto"/>
                <w:sz w:val="18"/>
                <w:szCs w:val="18"/>
                <w:u w:color="00000A"/>
                <w:lang w:eastAsia="en-US" w:bidi="ar-SA"/>
              </w:rPr>
              <w:t xml:space="preserve">. </w:t>
            </w:r>
            <w:r w:rsidR="00750BFF" w:rsidRPr="00DE333D">
              <w:rPr>
                <w:rFonts w:cs="Times New Roman"/>
                <w:color w:val="1C2024"/>
                <w:sz w:val="18"/>
                <w:szCs w:val="18"/>
                <w:highlight w:val="white"/>
              </w:rPr>
              <w:t>In orario di servizio il pranzo è considerato orario di attività</w:t>
            </w:r>
            <w:r w:rsidR="00750BFF" w:rsidRPr="00750BFF">
              <w:rPr>
                <w:color w:val="1C2024"/>
                <w:sz w:val="18"/>
                <w:szCs w:val="18"/>
                <w:highlight w:val="white"/>
              </w:rPr>
              <w:t>.</w:t>
            </w:r>
          </w:p>
        </w:tc>
      </w:tr>
      <w:tr w:rsidR="006A6AEC" w:rsidRPr="00B15083" w14:paraId="35ED88B2" w14:textId="77777777" w:rsidTr="65155853">
        <w:tc>
          <w:tcPr>
            <w:tcW w:w="1935" w:type="dxa"/>
            <w:tcMar>
              <w:left w:w="75" w:type="dxa"/>
            </w:tcMar>
            <w:vAlign w:val="center"/>
          </w:tcPr>
          <w:p w14:paraId="0FE583E5" w14:textId="77777777" w:rsidR="006A6AEC" w:rsidRPr="00B15083" w:rsidRDefault="006A6AEC" w:rsidP="008525B6">
            <w:pPr>
              <w:keepNext w:val="0"/>
              <w:widowControl w:val="0"/>
              <w:rPr>
                <w:rFonts w:ascii="Ebrima" w:hAnsi="Ebrima" w:cs="Times New Roman"/>
                <w:b/>
                <w:sz w:val="18"/>
                <w:szCs w:val="18"/>
              </w:rPr>
            </w:pPr>
            <w:r w:rsidRPr="00B15083">
              <w:rPr>
                <w:rFonts w:ascii="Ebrima" w:hAnsi="Ebrima" w:cs="Times New Roman"/>
                <w:b/>
                <w:bCs/>
                <w:sz w:val="18"/>
                <w:szCs w:val="18"/>
              </w:rPr>
              <w:t>Piano orario</w:t>
            </w:r>
          </w:p>
        </w:tc>
        <w:tc>
          <w:tcPr>
            <w:tcW w:w="7638" w:type="dxa"/>
            <w:gridSpan w:val="7"/>
            <w:tcMar>
              <w:left w:w="75" w:type="dxa"/>
            </w:tcMar>
            <w:vAlign w:val="center"/>
          </w:tcPr>
          <w:p w14:paraId="73019D63" w14:textId="77777777" w:rsidR="002F7F6E" w:rsidRPr="00CD2EA4" w:rsidRDefault="00DE333D" w:rsidP="002E5D3E">
            <w:pPr>
              <w:jc w:val="both"/>
              <w:rPr>
                <w:color w:val="auto"/>
                <w:sz w:val="18"/>
                <w:szCs w:val="18"/>
                <w:highlight w:val="white"/>
              </w:rPr>
            </w:pPr>
            <w:r>
              <w:rPr>
                <w:color w:val="auto"/>
                <w:sz w:val="18"/>
                <w:szCs w:val="18"/>
                <w:highlight w:val="white"/>
              </w:rPr>
              <w:t>S</w:t>
            </w:r>
            <w:r w:rsidR="002E5D3E" w:rsidRPr="00CD2EA4">
              <w:rPr>
                <w:color w:val="auto"/>
                <w:sz w:val="18"/>
                <w:szCs w:val="18"/>
                <w:highlight w:val="white"/>
              </w:rPr>
              <w:t xml:space="preserve">ervizio settimanale </w:t>
            </w:r>
            <w:r w:rsidR="002F7F6E" w:rsidRPr="00CD2EA4">
              <w:rPr>
                <w:color w:val="auto"/>
                <w:sz w:val="18"/>
                <w:szCs w:val="18"/>
                <w:highlight w:val="white"/>
              </w:rPr>
              <w:t xml:space="preserve">con </w:t>
            </w:r>
            <w:r w:rsidR="002E5D3E" w:rsidRPr="00CD2EA4">
              <w:rPr>
                <w:color w:val="auto"/>
                <w:sz w:val="18"/>
                <w:szCs w:val="18"/>
                <w:highlight w:val="white"/>
              </w:rPr>
              <w:t xml:space="preserve">5 giorni di attività e 2 giorni di riposo con media di 6 ore al giorno </w:t>
            </w:r>
          </w:p>
          <w:p w14:paraId="1FFFDDD2" w14:textId="77777777" w:rsidR="00876412" w:rsidRPr="00750BFF" w:rsidRDefault="002E5D3E" w:rsidP="00DE333D">
            <w:pPr>
              <w:jc w:val="both"/>
              <w:rPr>
                <w:color w:val="FF0000"/>
                <w:sz w:val="18"/>
                <w:szCs w:val="18"/>
                <w:highlight w:val="white"/>
              </w:rPr>
            </w:pPr>
            <w:r w:rsidRPr="00CD2EA4">
              <w:rPr>
                <w:color w:val="auto"/>
                <w:sz w:val="18"/>
                <w:szCs w:val="18"/>
                <w:highlight w:val="white"/>
              </w:rPr>
              <w:t>in fasce orarie fra le 08.30 e le 16.30 o fra le 11.00 e le 19.00</w:t>
            </w:r>
            <w:r w:rsidR="003E6DE6">
              <w:rPr>
                <w:color w:val="auto"/>
                <w:sz w:val="18"/>
                <w:szCs w:val="18"/>
                <w:highlight w:val="white"/>
              </w:rPr>
              <w:t>.</w:t>
            </w:r>
            <w:r w:rsidR="00DE333D">
              <w:rPr>
                <w:color w:val="auto"/>
                <w:sz w:val="18"/>
                <w:szCs w:val="18"/>
                <w:highlight w:val="white"/>
              </w:rPr>
              <w:t xml:space="preserve"> </w:t>
            </w:r>
            <w:r w:rsidR="002F7F6E" w:rsidRPr="00CD2EA4">
              <w:rPr>
                <w:color w:val="auto"/>
                <w:sz w:val="18"/>
                <w:szCs w:val="18"/>
                <w:highlight w:val="white"/>
              </w:rPr>
              <w:t xml:space="preserve">Attività eventuali </w:t>
            </w:r>
            <w:r w:rsidRPr="00CD2EA4">
              <w:rPr>
                <w:color w:val="auto"/>
                <w:sz w:val="18"/>
                <w:szCs w:val="18"/>
                <w:highlight w:val="white"/>
              </w:rPr>
              <w:t>nel fine settimana (il sabato o la domenica) nella fascia oraria 09.30/17.00</w:t>
            </w:r>
            <w:r w:rsidR="00750BFF" w:rsidRPr="00CD2EA4">
              <w:rPr>
                <w:color w:val="auto"/>
                <w:sz w:val="18"/>
                <w:szCs w:val="18"/>
                <w:highlight w:val="white"/>
              </w:rPr>
              <w:t>.</w:t>
            </w:r>
            <w:r w:rsidR="00DE333D">
              <w:rPr>
                <w:color w:val="auto"/>
                <w:sz w:val="18"/>
                <w:szCs w:val="18"/>
                <w:highlight w:val="white"/>
              </w:rPr>
              <w:t xml:space="preserve"> </w:t>
            </w:r>
            <w:r w:rsidR="00750BFF" w:rsidRPr="00CD2EA4">
              <w:rPr>
                <w:color w:val="auto"/>
                <w:sz w:val="18"/>
                <w:szCs w:val="18"/>
                <w:highlight w:val="white"/>
              </w:rPr>
              <w:t>Nei giorni di festività annuali i giovani saranno esenti dal servizio.</w:t>
            </w:r>
          </w:p>
        </w:tc>
      </w:tr>
      <w:tr w:rsidR="006A6AEC" w:rsidRPr="00B15083" w14:paraId="41E0F970" w14:textId="77777777" w:rsidTr="65155853">
        <w:tc>
          <w:tcPr>
            <w:tcW w:w="1935" w:type="dxa"/>
            <w:tcBorders>
              <w:bottom w:val="single" w:sz="4" w:space="0" w:color="000001"/>
            </w:tcBorders>
            <w:tcMar>
              <w:left w:w="75" w:type="dxa"/>
            </w:tcMar>
            <w:vAlign w:val="center"/>
          </w:tcPr>
          <w:p w14:paraId="74A1F279" w14:textId="77777777" w:rsidR="006A6AEC" w:rsidRPr="00DE333D" w:rsidRDefault="006A6AEC" w:rsidP="008525B6">
            <w:pPr>
              <w:keepNext w:val="0"/>
              <w:widowControl w:val="0"/>
              <w:rPr>
                <w:rFonts w:ascii="Ebrima" w:hAnsi="Ebrima" w:cs="Times New Roman"/>
                <w:sz w:val="18"/>
                <w:szCs w:val="18"/>
              </w:rPr>
            </w:pPr>
            <w:r w:rsidRPr="00DE333D">
              <w:rPr>
                <w:rFonts w:ascii="Ebrima" w:hAnsi="Ebrima" w:cs="Times New Roman"/>
                <w:b/>
                <w:bCs/>
                <w:sz w:val="18"/>
                <w:szCs w:val="18"/>
              </w:rPr>
              <w:t>Formazione specifica</w:t>
            </w:r>
          </w:p>
        </w:tc>
        <w:tc>
          <w:tcPr>
            <w:tcW w:w="7638" w:type="dxa"/>
            <w:gridSpan w:val="7"/>
            <w:tcBorders>
              <w:bottom w:val="single" w:sz="4" w:space="0" w:color="000001"/>
            </w:tcBorders>
            <w:tcMar>
              <w:left w:w="75" w:type="dxa"/>
            </w:tcMar>
            <w:vAlign w:val="center"/>
          </w:tcPr>
          <w:p w14:paraId="03DFF5AF" w14:textId="480C3752" w:rsidR="006A6AEC" w:rsidRPr="00DE333D" w:rsidRDefault="35E17B49" w:rsidP="65155853">
            <w:pPr>
              <w:spacing w:before="40"/>
              <w:jc w:val="both"/>
              <w:rPr>
                <w:rFonts w:ascii="Ebrima" w:hAnsi="Ebrima"/>
                <w:b/>
                <w:bCs/>
                <w:color w:val="auto"/>
                <w:sz w:val="18"/>
                <w:szCs w:val="18"/>
                <w:highlight w:val="white"/>
              </w:rPr>
            </w:pPr>
            <w:r w:rsidRPr="65155853">
              <w:rPr>
                <w:rFonts w:cs="Times New Roman"/>
                <w:color w:val="1C2024"/>
                <w:sz w:val="18"/>
                <w:szCs w:val="18"/>
                <w:highlight w:val="white"/>
              </w:rPr>
              <w:t>Presentazione e organizzazione aziendale:</w:t>
            </w:r>
            <w:r w:rsidR="2D26CDB3" w:rsidRPr="65155853">
              <w:rPr>
                <w:rFonts w:cs="Times New Roman"/>
                <w:color w:val="auto"/>
                <w:sz w:val="18"/>
                <w:szCs w:val="18"/>
                <w:highlight w:val="white"/>
              </w:rPr>
              <w:t xml:space="preserve"> 9 </w:t>
            </w:r>
            <w:r w:rsidRPr="65155853">
              <w:rPr>
                <w:rFonts w:cs="Times New Roman"/>
                <w:color w:val="auto"/>
                <w:sz w:val="18"/>
                <w:szCs w:val="18"/>
                <w:highlight w:val="white"/>
              </w:rPr>
              <w:t xml:space="preserve">ore. </w:t>
            </w:r>
            <w:r w:rsidRPr="65155853">
              <w:rPr>
                <w:rFonts w:eastAsia="Times New Roman" w:cs="Times New Roman"/>
                <w:sz w:val="18"/>
                <w:szCs w:val="18"/>
                <w:lang w:eastAsia="it-IT"/>
              </w:rPr>
              <w:t>● Saper lavorare con persone con disabilità intellettiva</w:t>
            </w:r>
            <w:r w:rsidRPr="65155853">
              <w:rPr>
                <w:rFonts w:cs="Times New Roman"/>
                <w:color w:val="1C2024"/>
                <w:sz w:val="18"/>
                <w:szCs w:val="18"/>
                <w:highlight w:val="white"/>
              </w:rPr>
              <w:t>:</w:t>
            </w:r>
            <w:r w:rsidR="2D26CDB3" w:rsidRPr="65155853">
              <w:rPr>
                <w:rFonts w:cs="Times New Roman"/>
                <w:color w:val="auto"/>
                <w:sz w:val="18"/>
                <w:szCs w:val="18"/>
                <w:highlight w:val="white"/>
              </w:rPr>
              <w:t xml:space="preserve">7 </w:t>
            </w:r>
            <w:r w:rsidRPr="65155853">
              <w:rPr>
                <w:rFonts w:cs="Times New Roman"/>
                <w:color w:val="auto"/>
                <w:sz w:val="18"/>
                <w:szCs w:val="18"/>
                <w:highlight w:val="white"/>
              </w:rPr>
              <w:t xml:space="preserve">ore. </w:t>
            </w:r>
            <w:r w:rsidRPr="65155853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●Disabilità e sostenibilità: </w:t>
            </w:r>
            <w:r w:rsidR="05696875" w:rsidRPr="65155853">
              <w:rPr>
                <w:rFonts w:eastAsia="Times New Roman" w:cs="Times New Roman"/>
                <w:sz w:val="18"/>
                <w:szCs w:val="18"/>
                <w:lang w:eastAsia="it-IT"/>
              </w:rPr>
              <w:t>8</w:t>
            </w:r>
            <w:r w:rsidR="2D26CDB3" w:rsidRPr="65155853">
              <w:rPr>
                <w:rFonts w:cs="Times New Roman"/>
                <w:color w:val="1C2024"/>
                <w:sz w:val="18"/>
                <w:szCs w:val="18"/>
                <w:highlight w:val="white"/>
              </w:rPr>
              <w:t xml:space="preserve"> </w:t>
            </w:r>
            <w:r w:rsidRPr="65155853">
              <w:rPr>
                <w:rFonts w:cs="Times New Roman"/>
                <w:color w:val="1C2024"/>
                <w:sz w:val="18"/>
                <w:szCs w:val="18"/>
                <w:highlight w:val="white"/>
              </w:rPr>
              <w:t xml:space="preserve">ore, </w:t>
            </w:r>
            <w:r w:rsidRPr="65155853">
              <w:rPr>
                <w:rFonts w:eastAsia="Times New Roman" w:cs="Times New Roman"/>
                <w:sz w:val="18"/>
                <w:szCs w:val="18"/>
                <w:lang w:eastAsia="it-IT"/>
              </w:rPr>
              <w:t>●Tecniche di intervento abilitativo, residenzialità e lavoro di rete</w:t>
            </w:r>
            <w:r w:rsidR="2D26CDB3" w:rsidRPr="65155853">
              <w:rPr>
                <w:rFonts w:cs="Times New Roman"/>
                <w:color w:val="1C2024"/>
                <w:sz w:val="18"/>
                <w:szCs w:val="18"/>
                <w:highlight w:val="white"/>
              </w:rPr>
              <w:t xml:space="preserve">: </w:t>
            </w:r>
            <w:r w:rsidR="60F191C3" w:rsidRPr="65155853">
              <w:rPr>
                <w:rFonts w:cs="Times New Roman"/>
                <w:color w:val="1C2024"/>
                <w:sz w:val="18"/>
                <w:szCs w:val="18"/>
                <w:highlight w:val="white"/>
              </w:rPr>
              <w:t>7</w:t>
            </w:r>
            <w:r w:rsidR="2D26CDB3" w:rsidRPr="65155853">
              <w:rPr>
                <w:rFonts w:cs="Times New Roman"/>
                <w:color w:val="1C2024"/>
                <w:sz w:val="18"/>
                <w:szCs w:val="18"/>
                <w:highlight w:val="white"/>
              </w:rPr>
              <w:t xml:space="preserve"> </w:t>
            </w:r>
            <w:r w:rsidRPr="65155853">
              <w:rPr>
                <w:rFonts w:cs="Times New Roman"/>
                <w:color w:val="1C2024"/>
                <w:sz w:val="18"/>
                <w:szCs w:val="18"/>
                <w:highlight w:val="white"/>
              </w:rPr>
              <w:t xml:space="preserve">ore. </w:t>
            </w:r>
            <w:r w:rsidRPr="65155853">
              <w:rPr>
                <w:rFonts w:eastAsia="Times New Roman" w:cs="Times New Roman"/>
                <w:i/>
                <w:iCs/>
                <w:sz w:val="18"/>
                <w:szCs w:val="18"/>
                <w:lang w:eastAsia="it-IT"/>
              </w:rPr>
              <w:t>●</w:t>
            </w:r>
            <w:r w:rsidRPr="65155853">
              <w:rPr>
                <w:rFonts w:cs="Times New Roman"/>
                <w:color w:val="1C2024"/>
                <w:sz w:val="18"/>
                <w:szCs w:val="18"/>
                <w:highlight w:val="white"/>
              </w:rPr>
              <w:t xml:space="preserve">Tecniche di intervento abilitativo: attività specifiche: </w:t>
            </w:r>
            <w:r w:rsidR="2D26CDB3" w:rsidRPr="65155853">
              <w:rPr>
                <w:rFonts w:cs="Times New Roman"/>
                <w:color w:val="1C2024"/>
                <w:sz w:val="18"/>
                <w:szCs w:val="18"/>
                <w:highlight w:val="white"/>
              </w:rPr>
              <w:t>1</w:t>
            </w:r>
            <w:r w:rsidR="7104D5B3" w:rsidRPr="65155853">
              <w:rPr>
                <w:rFonts w:cs="Times New Roman"/>
                <w:color w:val="1C2024"/>
                <w:sz w:val="18"/>
                <w:szCs w:val="18"/>
                <w:highlight w:val="white"/>
              </w:rPr>
              <w:t>7</w:t>
            </w:r>
            <w:r w:rsidR="2D26CDB3" w:rsidRPr="65155853">
              <w:rPr>
                <w:rFonts w:cs="Times New Roman"/>
                <w:color w:val="1C2024"/>
                <w:sz w:val="18"/>
                <w:szCs w:val="18"/>
                <w:highlight w:val="white"/>
              </w:rPr>
              <w:t xml:space="preserve"> </w:t>
            </w:r>
            <w:r w:rsidRPr="65155853">
              <w:rPr>
                <w:rFonts w:cs="Times New Roman"/>
                <w:color w:val="1C2024"/>
                <w:sz w:val="18"/>
                <w:szCs w:val="18"/>
                <w:highlight w:val="white"/>
              </w:rPr>
              <w:t xml:space="preserve">ore. </w:t>
            </w:r>
            <w:r w:rsidRPr="65155853">
              <w:rPr>
                <w:rFonts w:eastAsia="Times New Roman" w:cs="Times New Roman"/>
                <w:i/>
                <w:iCs/>
                <w:sz w:val="18"/>
                <w:szCs w:val="18"/>
                <w:lang w:eastAsia="it-IT"/>
              </w:rPr>
              <w:t>●</w:t>
            </w:r>
            <w:r w:rsidRPr="65155853">
              <w:rPr>
                <w:rFonts w:cs="Times New Roman"/>
                <w:color w:val="1C2024"/>
                <w:sz w:val="18"/>
                <w:szCs w:val="18"/>
                <w:highlight w:val="white"/>
              </w:rPr>
              <w:t>Piano individualizzato:</w:t>
            </w:r>
            <w:r w:rsidR="253BAB04" w:rsidRPr="65155853">
              <w:rPr>
                <w:rFonts w:cs="Times New Roman"/>
                <w:color w:val="1C2024"/>
                <w:sz w:val="18"/>
                <w:szCs w:val="18"/>
                <w:highlight w:val="white"/>
              </w:rPr>
              <w:t xml:space="preserve"> </w:t>
            </w:r>
            <w:r w:rsidR="790A0A77" w:rsidRPr="65155853">
              <w:rPr>
                <w:rFonts w:cs="Times New Roman"/>
                <w:color w:val="1C2024"/>
                <w:sz w:val="18"/>
                <w:szCs w:val="18"/>
                <w:highlight w:val="white"/>
              </w:rPr>
              <w:t>3</w:t>
            </w:r>
            <w:r w:rsidR="2D26CDB3" w:rsidRPr="65155853">
              <w:rPr>
                <w:rFonts w:cs="Times New Roman"/>
                <w:color w:val="auto"/>
                <w:sz w:val="18"/>
                <w:szCs w:val="18"/>
                <w:highlight w:val="white"/>
              </w:rPr>
              <w:t xml:space="preserve"> </w:t>
            </w:r>
            <w:r w:rsidRPr="65155853">
              <w:rPr>
                <w:rFonts w:cs="Times New Roman"/>
                <w:color w:val="auto"/>
                <w:sz w:val="18"/>
                <w:szCs w:val="18"/>
                <w:highlight w:val="white"/>
              </w:rPr>
              <w:t>ore</w:t>
            </w:r>
            <w:r w:rsidR="0CB565E5" w:rsidRPr="65155853">
              <w:rPr>
                <w:rFonts w:cs="Times New Roman"/>
                <w:color w:val="1C2024"/>
                <w:sz w:val="18"/>
                <w:szCs w:val="18"/>
                <w:highlight w:val="white"/>
              </w:rPr>
              <w:t xml:space="preserve"> - </w:t>
            </w:r>
            <w:r w:rsidR="2D26CDB3" w:rsidRPr="65155853">
              <w:rPr>
                <w:rFonts w:cs="Times New Roman"/>
                <w:b/>
                <w:bCs/>
                <w:color w:val="auto"/>
                <w:sz w:val="18"/>
                <w:szCs w:val="18"/>
                <w:highlight w:val="white"/>
              </w:rPr>
              <w:t xml:space="preserve">TOTALE FORMAZIONE SPECIFICA </w:t>
            </w:r>
            <w:r w:rsidR="0CB565E5" w:rsidRPr="65155853">
              <w:rPr>
                <w:rFonts w:cs="Times New Roman"/>
                <w:b/>
                <w:bCs/>
                <w:color w:val="auto"/>
                <w:sz w:val="18"/>
                <w:szCs w:val="18"/>
                <w:highlight w:val="white"/>
              </w:rPr>
              <w:t xml:space="preserve">ore </w:t>
            </w:r>
            <w:r w:rsidR="2D26CDB3" w:rsidRPr="65155853">
              <w:rPr>
                <w:rFonts w:cs="Times New Roman"/>
                <w:b/>
                <w:bCs/>
                <w:color w:val="auto"/>
                <w:sz w:val="18"/>
                <w:szCs w:val="18"/>
                <w:highlight w:val="white"/>
              </w:rPr>
              <w:t>5</w:t>
            </w:r>
            <w:r w:rsidR="68C8243A" w:rsidRPr="65155853">
              <w:rPr>
                <w:rFonts w:cs="Times New Roman"/>
                <w:b/>
                <w:bCs/>
                <w:color w:val="auto"/>
                <w:sz w:val="18"/>
                <w:szCs w:val="18"/>
                <w:highlight w:val="white"/>
              </w:rPr>
              <w:t>0</w:t>
            </w:r>
          </w:p>
        </w:tc>
      </w:tr>
      <w:tr w:rsidR="00550528" w:rsidRPr="00B15083" w14:paraId="75B0ED75" w14:textId="77777777" w:rsidTr="65155853">
        <w:trPr>
          <w:trHeight w:val="567"/>
        </w:trPr>
        <w:tc>
          <w:tcPr>
            <w:tcW w:w="9573" w:type="dxa"/>
            <w:gridSpan w:val="8"/>
            <w:tcBorders>
              <w:left w:val="nil"/>
              <w:right w:val="nil"/>
            </w:tcBorders>
            <w:tcMar>
              <w:left w:w="75" w:type="dxa"/>
            </w:tcMar>
            <w:vAlign w:val="center"/>
          </w:tcPr>
          <w:p w14:paraId="6ECE26BC" w14:textId="77777777" w:rsidR="00550528" w:rsidRPr="00B15083" w:rsidRDefault="00550528" w:rsidP="00550528">
            <w:pPr>
              <w:keepNext w:val="0"/>
              <w:widowControl w:val="0"/>
              <w:jc w:val="center"/>
              <w:rPr>
                <w:rFonts w:ascii="Ebrima" w:hAnsi="Ebrima" w:cs="Times New Roman"/>
                <w:color w:val="808080"/>
                <w:sz w:val="18"/>
                <w:szCs w:val="18"/>
                <w:lang w:eastAsia="en-US" w:bidi="ar-SA"/>
              </w:rPr>
            </w:pPr>
            <w:r w:rsidRPr="00B15083">
              <w:rPr>
                <w:rFonts w:ascii="Ebrima" w:hAnsi="Ebrima" w:cs="Times New Roman"/>
                <w:b/>
                <w:color w:val="FF0000"/>
                <w:sz w:val="18"/>
                <w:szCs w:val="18"/>
              </w:rPr>
              <w:t>CONDIZIONI DI PARTECIPAZIONE</w:t>
            </w:r>
          </w:p>
        </w:tc>
      </w:tr>
      <w:tr w:rsidR="00550528" w:rsidRPr="00B15083" w14:paraId="0E40E695" w14:textId="77777777" w:rsidTr="65155853">
        <w:tc>
          <w:tcPr>
            <w:tcW w:w="1935" w:type="dxa"/>
            <w:tcMar>
              <w:left w:w="75" w:type="dxa"/>
            </w:tcMar>
            <w:vAlign w:val="center"/>
          </w:tcPr>
          <w:p w14:paraId="1F92A8C0" w14:textId="77777777" w:rsidR="00550528" w:rsidRPr="00B15083" w:rsidRDefault="00550528" w:rsidP="00554C96">
            <w:pPr>
              <w:keepNext w:val="0"/>
              <w:widowControl w:val="0"/>
              <w:rPr>
                <w:rFonts w:ascii="Ebrima" w:hAnsi="Ebrima" w:cs="Times New Roman"/>
                <w:sz w:val="18"/>
                <w:szCs w:val="18"/>
              </w:rPr>
            </w:pPr>
            <w:r w:rsidRPr="00B15083">
              <w:rPr>
                <w:rFonts w:ascii="Ebrima" w:hAnsi="Ebrima" w:cs="Times New Roman"/>
                <w:b/>
                <w:bCs/>
                <w:sz w:val="18"/>
                <w:szCs w:val="18"/>
              </w:rPr>
              <w:t>Caratteristiche ricercate nei partecipanti</w:t>
            </w:r>
          </w:p>
        </w:tc>
        <w:tc>
          <w:tcPr>
            <w:tcW w:w="7638" w:type="dxa"/>
            <w:gridSpan w:val="7"/>
            <w:tcMar>
              <w:left w:w="75" w:type="dxa"/>
            </w:tcMar>
            <w:vAlign w:val="center"/>
          </w:tcPr>
          <w:p w14:paraId="5860A258" w14:textId="7DA71480" w:rsidR="00550528" w:rsidRPr="00B15083" w:rsidRDefault="1E4D3285" w:rsidP="65155853">
            <w:pPr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65155853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Cerchiamo giovani motivati, </w:t>
            </w:r>
            <w:r w:rsidR="193B9D22" w:rsidRPr="65155853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interessati a conoscere ed a </w:t>
            </w:r>
            <w:r w:rsidRPr="65155853">
              <w:rPr>
                <w:rFonts w:eastAsia="Times New Roman" w:cs="Times New Roman"/>
                <w:sz w:val="18"/>
                <w:szCs w:val="18"/>
                <w:lang w:eastAsia="it-IT"/>
              </w:rPr>
              <w:t>mettersi in gioco</w:t>
            </w:r>
            <w:r w:rsidR="18976DB5" w:rsidRPr="65155853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con la persona con DI,</w:t>
            </w:r>
            <w:r w:rsidRPr="65155853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 w:rsidR="193B9D22" w:rsidRPr="65155853">
              <w:rPr>
                <w:rFonts w:eastAsia="Times New Roman" w:cs="Times New Roman"/>
                <w:sz w:val="18"/>
                <w:szCs w:val="18"/>
                <w:lang w:eastAsia="it-IT"/>
              </w:rPr>
              <w:t>specialmente dal punto di vista relazionale</w:t>
            </w:r>
            <w:r w:rsidR="18976DB5" w:rsidRPr="65155853">
              <w:rPr>
                <w:rFonts w:eastAsia="Times New Roman" w:cs="Times New Roman"/>
                <w:sz w:val="18"/>
                <w:szCs w:val="18"/>
                <w:lang w:eastAsia="it-IT"/>
              </w:rPr>
              <w:t>.</w:t>
            </w:r>
            <w:r w:rsidR="22CDBB01" w:rsidRPr="6515585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Cerchiamo </w:t>
            </w:r>
            <w:r w:rsidR="7EF4A61E" w:rsidRPr="6515585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ragazzi e ragazze</w:t>
            </w:r>
            <w:r w:rsidR="437BEF92" w:rsidRPr="6515585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22CDBB01" w:rsidRPr="6515585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che </w:t>
            </w:r>
            <w:r w:rsidR="6A0BE13B" w:rsidRPr="6515585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siano predisposti alla comunicazione e all’ascolto attivo</w:t>
            </w:r>
            <w:r w:rsidR="7A54F68B" w:rsidRPr="6515585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, dimostrando empatia e sensibilità nei confronti delle persone con DI in modo da comprendere le loro esigenze, i loro sentimenti e le loro difficoltà.</w:t>
            </w:r>
          </w:p>
        </w:tc>
      </w:tr>
      <w:tr w:rsidR="00001306" w:rsidRPr="00B15083" w14:paraId="1D9B7417" w14:textId="77777777" w:rsidTr="65155853">
        <w:tc>
          <w:tcPr>
            <w:tcW w:w="1935" w:type="dxa"/>
            <w:tcMar>
              <w:left w:w="75" w:type="dxa"/>
            </w:tcMar>
            <w:vAlign w:val="center"/>
          </w:tcPr>
          <w:p w14:paraId="6ADAA915" w14:textId="77777777" w:rsidR="00001306" w:rsidRPr="00B15083" w:rsidRDefault="00001306" w:rsidP="008525B6">
            <w:pPr>
              <w:keepNext w:val="0"/>
              <w:widowControl w:val="0"/>
              <w:rPr>
                <w:rFonts w:ascii="Ebrima" w:hAnsi="Ebrima" w:cs="Times New Roman"/>
                <w:b/>
                <w:bCs/>
                <w:sz w:val="18"/>
                <w:szCs w:val="18"/>
              </w:rPr>
            </w:pPr>
            <w:r w:rsidRPr="00B15083">
              <w:rPr>
                <w:rFonts w:ascii="Ebrima" w:hAnsi="Ebrima" w:cs="Times New Roman"/>
                <w:b/>
                <w:bCs/>
                <w:sz w:val="18"/>
                <w:szCs w:val="18"/>
              </w:rPr>
              <w:t>Dove inviare la candidatura</w:t>
            </w:r>
          </w:p>
        </w:tc>
        <w:tc>
          <w:tcPr>
            <w:tcW w:w="7638" w:type="dxa"/>
            <w:gridSpan w:val="7"/>
            <w:tcMar>
              <w:left w:w="75" w:type="dxa"/>
            </w:tcMar>
            <w:vAlign w:val="center"/>
          </w:tcPr>
          <w:p w14:paraId="61958B5B" w14:textId="62792DE7" w:rsidR="00DE333D" w:rsidRPr="00B20D52" w:rsidRDefault="00606C9F" w:rsidP="00B616AD">
            <w:pPr>
              <w:keepNext w:val="0"/>
              <w:widowControl w:val="0"/>
              <w:jc w:val="both"/>
              <w:rPr>
                <w:rFonts w:cs="Times New Roman"/>
                <w:color w:val="auto"/>
                <w:lang w:eastAsia="en-US" w:bidi="ar-SA"/>
              </w:rPr>
            </w:pPr>
            <w:hyperlink r:id="rId20" w:history="1">
              <w:r w:rsidR="00001306" w:rsidRPr="00B20D52">
                <w:rPr>
                  <w:rStyle w:val="Collegamentoipertestuale"/>
                  <w:rFonts w:cs="Times New Roman"/>
                  <w:color w:val="auto"/>
                  <w:lang w:eastAsia="en-US" w:bidi="ar-SA"/>
                </w:rPr>
                <w:t>segreteriagenerale@anffas.tn.it</w:t>
              </w:r>
            </w:hyperlink>
            <w:r w:rsidR="00DE333D" w:rsidRPr="00B20D52">
              <w:rPr>
                <w:rFonts w:cs="Times New Roman"/>
                <w:color w:val="auto"/>
                <w:lang w:eastAsia="en-US" w:bidi="ar-SA"/>
              </w:rPr>
              <w:t>;</w:t>
            </w:r>
          </w:p>
          <w:p w14:paraId="410FFE4C" w14:textId="77777777" w:rsidR="00001306" w:rsidRPr="00DE333D" w:rsidRDefault="00001306" w:rsidP="00B616AD">
            <w:pPr>
              <w:keepNext w:val="0"/>
              <w:widowControl w:val="0"/>
              <w:jc w:val="both"/>
              <w:rPr>
                <w:rFonts w:ascii="Ebrima" w:hAnsi="Ebrima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B20D52">
              <w:rPr>
                <w:rFonts w:cs="Times New Roman"/>
                <w:color w:val="auto"/>
                <w:lang w:eastAsia="en-US" w:bidi="ar-SA"/>
              </w:rPr>
              <w:t xml:space="preserve">Anffas Trentino Onlus, via </w:t>
            </w:r>
            <w:proofErr w:type="spellStart"/>
            <w:r w:rsidRPr="00B20D52">
              <w:rPr>
                <w:rFonts w:cs="Times New Roman"/>
                <w:color w:val="auto"/>
                <w:lang w:eastAsia="en-US" w:bidi="ar-SA"/>
              </w:rPr>
              <w:t>Unterveger</w:t>
            </w:r>
            <w:proofErr w:type="spellEnd"/>
            <w:r w:rsidRPr="00B20D52">
              <w:rPr>
                <w:rFonts w:cs="Times New Roman"/>
                <w:color w:val="auto"/>
                <w:lang w:eastAsia="en-US" w:bidi="ar-SA"/>
              </w:rPr>
              <w:t xml:space="preserve"> 6, 38121 Trento</w:t>
            </w:r>
          </w:p>
        </w:tc>
      </w:tr>
      <w:tr w:rsidR="00001306" w:rsidRPr="00B15083" w14:paraId="00956B49" w14:textId="77777777" w:rsidTr="65155853">
        <w:trPr>
          <w:trHeight w:val="321"/>
        </w:trPr>
        <w:tc>
          <w:tcPr>
            <w:tcW w:w="1935" w:type="dxa"/>
            <w:tcMar>
              <w:left w:w="75" w:type="dxa"/>
            </w:tcMar>
            <w:vAlign w:val="center"/>
          </w:tcPr>
          <w:p w14:paraId="6FC15EF5" w14:textId="77777777" w:rsidR="00001306" w:rsidRPr="00B15083" w:rsidRDefault="00001306" w:rsidP="00554C96">
            <w:pPr>
              <w:keepNext w:val="0"/>
              <w:widowControl w:val="0"/>
              <w:rPr>
                <w:rFonts w:ascii="Ebrima" w:hAnsi="Ebrima" w:cs="Times New Roman"/>
                <w:sz w:val="18"/>
                <w:szCs w:val="18"/>
              </w:rPr>
            </w:pPr>
            <w:r w:rsidRPr="00B15083">
              <w:rPr>
                <w:rFonts w:ascii="Ebrima" w:hAnsi="Ebrima" w:cs="Times New Roman"/>
                <w:b/>
                <w:bCs/>
                <w:sz w:val="18"/>
                <w:szCs w:val="18"/>
              </w:rPr>
              <w:t>Eventuali particolari obblighi previsti</w:t>
            </w:r>
          </w:p>
        </w:tc>
        <w:tc>
          <w:tcPr>
            <w:tcW w:w="7638" w:type="dxa"/>
            <w:gridSpan w:val="7"/>
            <w:tcMar>
              <w:left w:w="75" w:type="dxa"/>
            </w:tcMar>
            <w:vAlign w:val="center"/>
          </w:tcPr>
          <w:p w14:paraId="6864DD94" w14:textId="48AC43F5" w:rsidR="00001306" w:rsidRPr="00B15083" w:rsidRDefault="00001306" w:rsidP="65155853">
            <w:pPr>
              <w:jc w:val="both"/>
              <w:rPr>
                <w:rFonts w:ascii="Ebrima" w:hAnsi="Ebrima" w:cs="Times New Roman"/>
                <w:b/>
                <w:bCs/>
                <w:sz w:val="18"/>
                <w:szCs w:val="18"/>
                <w:lang w:eastAsia="en-US" w:bidi="ar-SA"/>
              </w:rPr>
            </w:pPr>
          </w:p>
        </w:tc>
      </w:tr>
      <w:tr w:rsidR="006A6AEC" w:rsidRPr="00B15083" w14:paraId="49F17A6D" w14:textId="77777777" w:rsidTr="65155853">
        <w:tc>
          <w:tcPr>
            <w:tcW w:w="1935" w:type="dxa"/>
            <w:tcMar>
              <w:left w:w="75" w:type="dxa"/>
            </w:tcMar>
            <w:vAlign w:val="center"/>
          </w:tcPr>
          <w:p w14:paraId="7F416DF0" w14:textId="77777777" w:rsidR="006A6AEC" w:rsidRPr="00B15083" w:rsidRDefault="006A6AEC" w:rsidP="008525B6">
            <w:pPr>
              <w:keepNext w:val="0"/>
              <w:widowControl w:val="0"/>
              <w:rPr>
                <w:rFonts w:ascii="Ebrima" w:hAnsi="Ebrima" w:cs="Times New Roman"/>
                <w:b/>
                <w:bCs/>
                <w:sz w:val="18"/>
                <w:szCs w:val="18"/>
              </w:rPr>
            </w:pPr>
            <w:r w:rsidRPr="00B15083">
              <w:rPr>
                <w:rFonts w:ascii="Ebrima" w:hAnsi="Ebrima" w:cs="Times New Roman"/>
                <w:b/>
                <w:bCs/>
                <w:sz w:val="18"/>
                <w:szCs w:val="18"/>
              </w:rPr>
              <w:t>Altre note</w:t>
            </w:r>
          </w:p>
        </w:tc>
        <w:tc>
          <w:tcPr>
            <w:tcW w:w="7638" w:type="dxa"/>
            <w:gridSpan w:val="7"/>
            <w:tcMar>
              <w:left w:w="75" w:type="dxa"/>
            </w:tcMar>
            <w:vAlign w:val="center"/>
          </w:tcPr>
          <w:p w14:paraId="0C2386A7" w14:textId="77777777" w:rsidR="006A6AEC" w:rsidRPr="00B15083" w:rsidRDefault="006A6AEC" w:rsidP="008525B6">
            <w:pPr>
              <w:keepNext w:val="0"/>
              <w:widowControl w:val="0"/>
              <w:jc w:val="both"/>
              <w:rPr>
                <w:rFonts w:ascii="Ebrima" w:hAnsi="Ebrima" w:cs="Times New Roman"/>
                <w:color w:val="808080"/>
                <w:sz w:val="18"/>
                <w:szCs w:val="18"/>
                <w:lang w:eastAsia="en-US" w:bidi="ar-SA"/>
              </w:rPr>
            </w:pPr>
            <w:r w:rsidRPr="00B15083">
              <w:rPr>
                <w:rFonts w:ascii="Ebrima" w:hAnsi="Ebrima" w:cs="Times New Roman"/>
                <w:color w:val="808080"/>
                <w:sz w:val="18"/>
                <w:szCs w:val="18"/>
                <w:lang w:eastAsia="en-US" w:bidi="ar-SA"/>
              </w:rPr>
              <w:t xml:space="preserve">Possono essere fornite indicazioni aggiuntive, utili ad indirizzare ed orientare i giovani </w:t>
            </w:r>
          </w:p>
        </w:tc>
      </w:tr>
    </w:tbl>
    <w:p w14:paraId="4FF2858F" w14:textId="77777777" w:rsidR="00291DFF" w:rsidRPr="00C41F84" w:rsidRDefault="00291DFF" w:rsidP="008525B6">
      <w:pPr>
        <w:keepNext w:val="0"/>
        <w:widowControl w:val="0"/>
        <w:shd w:val="clear" w:color="auto" w:fill="FFFFFF"/>
        <w:rPr>
          <w:rFonts w:cs="Times New Roman"/>
          <w:sz w:val="18"/>
          <w:szCs w:val="18"/>
        </w:rPr>
      </w:pPr>
    </w:p>
    <w:sectPr w:rsidR="00291DFF" w:rsidRPr="00C41F84" w:rsidSect="00970C13">
      <w:footerReference w:type="default" r:id="rId21"/>
      <w:pgSz w:w="11906" w:h="16838"/>
      <w:pgMar w:top="765" w:right="1134" w:bottom="1134" w:left="1134" w:header="709" w:footer="709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DB4E0" w14:textId="77777777" w:rsidR="00E07B14" w:rsidRDefault="00E07B14" w:rsidP="000045FD">
      <w:pPr>
        <w:rPr>
          <w:rFonts w:cs="Times New Roman"/>
          <w:color w:val="00000A"/>
          <w:u w:color="00000A"/>
          <w:lang w:val="en-US" w:eastAsia="en-US" w:bidi="ar-SA"/>
        </w:rPr>
      </w:pPr>
      <w:r>
        <w:rPr>
          <w:rFonts w:cs="Times New Roman"/>
          <w:color w:val="00000A"/>
          <w:u w:color="00000A"/>
          <w:lang w:val="en-US" w:eastAsia="en-US" w:bidi="ar-SA"/>
        </w:rPr>
        <w:separator/>
      </w:r>
    </w:p>
  </w:endnote>
  <w:endnote w:type="continuationSeparator" w:id="0">
    <w:p w14:paraId="21BCE85C" w14:textId="77777777" w:rsidR="00E07B14" w:rsidRDefault="00E07B14" w:rsidP="000045FD">
      <w:pPr>
        <w:rPr>
          <w:rFonts w:cs="Times New Roman"/>
          <w:color w:val="00000A"/>
          <w:u w:color="00000A"/>
          <w:lang w:val="en-US" w:eastAsia="en-US" w:bidi="ar-SA"/>
        </w:rPr>
      </w:pPr>
      <w:r>
        <w:rPr>
          <w:rFonts w:cs="Times New Roman"/>
          <w:color w:val="00000A"/>
          <w:u w:color="00000A"/>
          <w:lang w:val="en-US" w:eastAsia="en-US" w:bidi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D903C" w14:textId="77777777" w:rsidR="00554C96" w:rsidRDefault="00554C96" w:rsidP="0055052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7D34767" w14:textId="77777777" w:rsidR="00554C96" w:rsidRDefault="00554C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14471" w14:textId="5A67BD68" w:rsidR="00554C96" w:rsidRPr="00550528" w:rsidRDefault="00554C96" w:rsidP="00550528">
    <w:pPr>
      <w:pStyle w:val="Pidipagina"/>
      <w:jc w:val="center"/>
      <w:rPr>
        <w:b/>
        <w:sz w:val="20"/>
        <w:szCs w:val="20"/>
      </w:rPr>
    </w:pPr>
    <w:r w:rsidRPr="00550528">
      <w:rPr>
        <w:rStyle w:val="Numeropagina"/>
        <w:b/>
        <w:sz w:val="20"/>
        <w:szCs w:val="20"/>
      </w:rPr>
      <w:fldChar w:fldCharType="begin"/>
    </w:r>
    <w:r w:rsidRPr="00550528">
      <w:rPr>
        <w:rStyle w:val="Numeropagina"/>
        <w:b/>
        <w:sz w:val="20"/>
        <w:szCs w:val="20"/>
      </w:rPr>
      <w:instrText xml:space="preserve"> PAGE </w:instrText>
    </w:r>
    <w:r w:rsidRPr="00550528">
      <w:rPr>
        <w:rStyle w:val="Numeropagina"/>
        <w:b/>
        <w:sz w:val="20"/>
        <w:szCs w:val="20"/>
      </w:rPr>
      <w:fldChar w:fldCharType="separate"/>
    </w:r>
    <w:r w:rsidR="009C520E">
      <w:rPr>
        <w:rStyle w:val="Numeropagina"/>
        <w:b/>
        <w:noProof/>
        <w:sz w:val="20"/>
        <w:szCs w:val="20"/>
      </w:rPr>
      <w:t>0</w:t>
    </w:r>
    <w:r w:rsidRPr="00550528">
      <w:rPr>
        <w:rStyle w:val="Numeropagina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48E30" w14:textId="519C4FF5" w:rsidR="00554C96" w:rsidRPr="00550528" w:rsidRDefault="00554C96" w:rsidP="00550528">
    <w:pPr>
      <w:pStyle w:val="Pidipagina"/>
      <w:framePr w:wrap="around" w:vAnchor="text" w:hAnchor="margin" w:xAlign="center" w:y="1"/>
      <w:jc w:val="center"/>
      <w:rPr>
        <w:rStyle w:val="Numeropagina"/>
        <w:b/>
        <w:sz w:val="20"/>
        <w:szCs w:val="20"/>
      </w:rPr>
    </w:pPr>
    <w:r w:rsidRPr="00550528">
      <w:rPr>
        <w:rStyle w:val="Numeropagina"/>
        <w:b/>
        <w:sz w:val="20"/>
        <w:szCs w:val="20"/>
      </w:rPr>
      <w:fldChar w:fldCharType="begin"/>
    </w:r>
    <w:r w:rsidRPr="00550528">
      <w:rPr>
        <w:rStyle w:val="Numeropagina"/>
        <w:b/>
        <w:sz w:val="20"/>
        <w:szCs w:val="20"/>
      </w:rPr>
      <w:instrText xml:space="preserve">PAGE  </w:instrText>
    </w:r>
    <w:r w:rsidRPr="00550528">
      <w:rPr>
        <w:rStyle w:val="Numeropagina"/>
        <w:b/>
        <w:sz w:val="20"/>
        <w:szCs w:val="20"/>
      </w:rPr>
      <w:fldChar w:fldCharType="separate"/>
    </w:r>
    <w:r w:rsidR="009C520E">
      <w:rPr>
        <w:rStyle w:val="Numeropagina"/>
        <w:b/>
        <w:noProof/>
        <w:sz w:val="20"/>
        <w:szCs w:val="20"/>
      </w:rPr>
      <w:t>3</w:t>
    </w:r>
    <w:r w:rsidRPr="00550528">
      <w:rPr>
        <w:rStyle w:val="Numeropagina"/>
        <w:b/>
        <w:sz w:val="20"/>
        <w:szCs w:val="20"/>
      </w:rPr>
      <w:fldChar w:fldCharType="end"/>
    </w:r>
  </w:p>
  <w:p w14:paraId="124FBCB4" w14:textId="77777777" w:rsidR="00554C96" w:rsidRPr="00970C13" w:rsidRDefault="00554C96" w:rsidP="00970C13">
    <w:pPr>
      <w:pStyle w:val="Pidipagina"/>
      <w:framePr w:wrap="around" w:vAnchor="text" w:hAnchor="margin" w:xAlign="center" w:y="1"/>
      <w:rPr>
        <w:rStyle w:val="Numeropagina"/>
        <w:b/>
        <w:sz w:val="20"/>
        <w:szCs w:val="20"/>
      </w:rPr>
    </w:pPr>
  </w:p>
  <w:p w14:paraId="18070322" w14:textId="77777777" w:rsidR="00554C96" w:rsidRPr="00970C13" w:rsidRDefault="00554C96" w:rsidP="00970C13">
    <w:pPr>
      <w:pStyle w:val="Intestazioneepidipagina"/>
      <w:shd w:val="clear" w:color="auto" w:fill="FFFFF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A8F8A" w14:textId="77777777" w:rsidR="00E07B14" w:rsidRDefault="00E07B14" w:rsidP="000045FD">
      <w:pPr>
        <w:rPr>
          <w:rFonts w:cs="Times New Roman"/>
          <w:color w:val="00000A"/>
          <w:u w:color="00000A"/>
          <w:lang w:val="en-US" w:eastAsia="en-US" w:bidi="ar-SA"/>
        </w:rPr>
      </w:pPr>
      <w:r>
        <w:rPr>
          <w:rFonts w:cs="Times New Roman"/>
          <w:color w:val="00000A"/>
          <w:u w:color="00000A"/>
          <w:lang w:val="en-US" w:eastAsia="en-US" w:bidi="ar-SA"/>
        </w:rPr>
        <w:separator/>
      </w:r>
    </w:p>
  </w:footnote>
  <w:footnote w:type="continuationSeparator" w:id="0">
    <w:p w14:paraId="13DFB6A6" w14:textId="77777777" w:rsidR="00E07B14" w:rsidRDefault="00E07B14" w:rsidP="000045FD">
      <w:pPr>
        <w:rPr>
          <w:rFonts w:cs="Times New Roman"/>
          <w:color w:val="00000A"/>
          <w:u w:color="00000A"/>
          <w:lang w:val="en-US" w:eastAsia="en-US" w:bidi="ar-SA"/>
        </w:rPr>
      </w:pPr>
      <w:r>
        <w:rPr>
          <w:rFonts w:cs="Times New Roman"/>
          <w:color w:val="00000A"/>
          <w:u w:color="00000A"/>
          <w:lang w:val="en-US" w:eastAsia="en-US" w:bidi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C58E6" w14:textId="77777777" w:rsidR="00554C96" w:rsidRDefault="00554C96">
    <w:pPr>
      <w:pStyle w:val="Intestazioneepidipagina"/>
      <w:shd w:val="clear" w:color="auto" w:fill="FFFF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168D5"/>
    <w:multiLevelType w:val="multilevel"/>
    <w:tmpl w:val="FFFFFFFF"/>
    <w:lvl w:ilvl="0">
      <w:start w:val="1"/>
      <w:numFmt w:val="bullet"/>
      <w:lvlText w:val=""/>
      <w:lvlJc w:val="left"/>
      <w:rPr>
        <w:rFonts w:ascii="Symbol" w:hAnsi="Symbol" w:hint="default"/>
        <w:b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87F1481"/>
    <w:multiLevelType w:val="hybridMultilevel"/>
    <w:tmpl w:val="B0205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72DB3"/>
    <w:multiLevelType w:val="multilevel"/>
    <w:tmpl w:val="FFFFFFFF"/>
    <w:lvl w:ilvl="0">
      <w:start w:val="1"/>
      <w:numFmt w:val="bullet"/>
      <w:lvlText w:val=""/>
      <w:lvlJc w:val="left"/>
      <w:rPr>
        <w:rFonts w:ascii="Symbol" w:hAnsi="Symbol" w:hint="default"/>
        <w:b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0C20305"/>
    <w:multiLevelType w:val="hybridMultilevel"/>
    <w:tmpl w:val="F2B6F4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611EE"/>
    <w:multiLevelType w:val="hybridMultilevel"/>
    <w:tmpl w:val="F2FAF9F4"/>
    <w:lvl w:ilvl="0" w:tplc="B53AF872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37B37"/>
    <w:multiLevelType w:val="multilevel"/>
    <w:tmpl w:val="FFFFFFFF"/>
    <w:lvl w:ilvl="0">
      <w:start w:val="1"/>
      <w:numFmt w:val="bullet"/>
      <w:lvlText w:val=""/>
      <w:lvlJc w:val="left"/>
      <w:rPr>
        <w:rFonts w:ascii="Symbol" w:hAnsi="Symbol" w:hint="default"/>
        <w:b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75F5931"/>
    <w:multiLevelType w:val="multilevel"/>
    <w:tmpl w:val="FFFFFFFF"/>
    <w:lvl w:ilvl="0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DB21519"/>
    <w:multiLevelType w:val="multilevel"/>
    <w:tmpl w:val="FFFFFFFF"/>
    <w:lvl w:ilvl="0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79AF6F26"/>
    <w:multiLevelType w:val="multilevel"/>
    <w:tmpl w:val="FFFFFFFF"/>
    <w:lvl w:ilvl="0">
      <w:start w:val="1"/>
      <w:numFmt w:val="bullet"/>
      <w:lvlText w:val=""/>
      <w:lvlJc w:val="left"/>
      <w:rPr>
        <w:rFonts w:ascii="Symbol" w:hAnsi="Symbol" w:hint="default"/>
        <w:b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C7A16A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5FD"/>
    <w:rsid w:val="00001306"/>
    <w:rsid w:val="000045FD"/>
    <w:rsid w:val="0000723E"/>
    <w:rsid w:val="00013495"/>
    <w:rsid w:val="0007072A"/>
    <w:rsid w:val="00072735"/>
    <w:rsid w:val="000802BE"/>
    <w:rsid w:val="00093BB6"/>
    <w:rsid w:val="00094F4D"/>
    <w:rsid w:val="000A70A6"/>
    <w:rsid w:val="000B70F6"/>
    <w:rsid w:val="000E2065"/>
    <w:rsid w:val="00141361"/>
    <w:rsid w:val="0018048C"/>
    <w:rsid w:val="00197798"/>
    <w:rsid w:val="001A2E0D"/>
    <w:rsid w:val="001E7A8C"/>
    <w:rsid w:val="00205DB4"/>
    <w:rsid w:val="00227244"/>
    <w:rsid w:val="00227BA9"/>
    <w:rsid w:val="00264640"/>
    <w:rsid w:val="00291DFF"/>
    <w:rsid w:val="002B1D23"/>
    <w:rsid w:val="002E5D3E"/>
    <w:rsid w:val="002F0764"/>
    <w:rsid w:val="002F7F6E"/>
    <w:rsid w:val="00304CB6"/>
    <w:rsid w:val="0031486B"/>
    <w:rsid w:val="0031F942"/>
    <w:rsid w:val="00325509"/>
    <w:rsid w:val="0032730C"/>
    <w:rsid w:val="00345BD6"/>
    <w:rsid w:val="00357B79"/>
    <w:rsid w:val="003604C4"/>
    <w:rsid w:val="00366C72"/>
    <w:rsid w:val="003A0DC4"/>
    <w:rsid w:val="003D6B02"/>
    <w:rsid w:val="003D78FF"/>
    <w:rsid w:val="003E6DE6"/>
    <w:rsid w:val="00433591"/>
    <w:rsid w:val="00455728"/>
    <w:rsid w:val="004768CF"/>
    <w:rsid w:val="00494103"/>
    <w:rsid w:val="004B61AB"/>
    <w:rsid w:val="004C5CF8"/>
    <w:rsid w:val="004D1BBA"/>
    <w:rsid w:val="004F238C"/>
    <w:rsid w:val="00516942"/>
    <w:rsid w:val="00543F96"/>
    <w:rsid w:val="00550528"/>
    <w:rsid w:val="00554C96"/>
    <w:rsid w:val="00566694"/>
    <w:rsid w:val="005711D0"/>
    <w:rsid w:val="005A7A0E"/>
    <w:rsid w:val="00603CF5"/>
    <w:rsid w:val="00606515"/>
    <w:rsid w:val="00606C9F"/>
    <w:rsid w:val="006239D5"/>
    <w:rsid w:val="00631A41"/>
    <w:rsid w:val="00635A79"/>
    <w:rsid w:val="00643689"/>
    <w:rsid w:val="00650970"/>
    <w:rsid w:val="0066172F"/>
    <w:rsid w:val="006A3036"/>
    <w:rsid w:val="006A6AEC"/>
    <w:rsid w:val="006C5270"/>
    <w:rsid w:val="006E0192"/>
    <w:rsid w:val="006F206E"/>
    <w:rsid w:val="006F654D"/>
    <w:rsid w:val="00750BFF"/>
    <w:rsid w:val="00787D6D"/>
    <w:rsid w:val="007958D3"/>
    <w:rsid w:val="007C5ABE"/>
    <w:rsid w:val="00836CA9"/>
    <w:rsid w:val="008525B6"/>
    <w:rsid w:val="00854DEB"/>
    <w:rsid w:val="008660FF"/>
    <w:rsid w:val="00876412"/>
    <w:rsid w:val="00890E07"/>
    <w:rsid w:val="008A0E1F"/>
    <w:rsid w:val="008B1300"/>
    <w:rsid w:val="008C703B"/>
    <w:rsid w:val="008D73B2"/>
    <w:rsid w:val="008D7C84"/>
    <w:rsid w:val="0090122B"/>
    <w:rsid w:val="00911ECC"/>
    <w:rsid w:val="009127FA"/>
    <w:rsid w:val="00934339"/>
    <w:rsid w:val="0094565F"/>
    <w:rsid w:val="00970C13"/>
    <w:rsid w:val="009846E5"/>
    <w:rsid w:val="009A03E1"/>
    <w:rsid w:val="009A2350"/>
    <w:rsid w:val="009B5A43"/>
    <w:rsid w:val="009C2F50"/>
    <w:rsid w:val="009C520E"/>
    <w:rsid w:val="009F293B"/>
    <w:rsid w:val="00A011D1"/>
    <w:rsid w:val="00A35694"/>
    <w:rsid w:val="00A46D6E"/>
    <w:rsid w:val="00A80C92"/>
    <w:rsid w:val="00A944AC"/>
    <w:rsid w:val="00AA2EC7"/>
    <w:rsid w:val="00AA50E4"/>
    <w:rsid w:val="00AB466C"/>
    <w:rsid w:val="00AC7839"/>
    <w:rsid w:val="00AF62E2"/>
    <w:rsid w:val="00B032B5"/>
    <w:rsid w:val="00B15083"/>
    <w:rsid w:val="00B153B5"/>
    <w:rsid w:val="00B20D52"/>
    <w:rsid w:val="00B23432"/>
    <w:rsid w:val="00B2758E"/>
    <w:rsid w:val="00B616AD"/>
    <w:rsid w:val="00B66F57"/>
    <w:rsid w:val="00B70478"/>
    <w:rsid w:val="00B92D1C"/>
    <w:rsid w:val="00BB01CC"/>
    <w:rsid w:val="00BB18E3"/>
    <w:rsid w:val="00BD7E30"/>
    <w:rsid w:val="00BE4DBA"/>
    <w:rsid w:val="00BE5D81"/>
    <w:rsid w:val="00BE6C38"/>
    <w:rsid w:val="00BF15F2"/>
    <w:rsid w:val="00BF33F6"/>
    <w:rsid w:val="00BF7DC0"/>
    <w:rsid w:val="00C05B2F"/>
    <w:rsid w:val="00C2595A"/>
    <w:rsid w:val="00C41F84"/>
    <w:rsid w:val="00C565E1"/>
    <w:rsid w:val="00C63C25"/>
    <w:rsid w:val="00CB41C6"/>
    <w:rsid w:val="00CD2EA4"/>
    <w:rsid w:val="00CE0F53"/>
    <w:rsid w:val="00CF26D6"/>
    <w:rsid w:val="00D07957"/>
    <w:rsid w:val="00D14548"/>
    <w:rsid w:val="00D30083"/>
    <w:rsid w:val="00D71417"/>
    <w:rsid w:val="00D76727"/>
    <w:rsid w:val="00D82D0C"/>
    <w:rsid w:val="00D85298"/>
    <w:rsid w:val="00DA2AE6"/>
    <w:rsid w:val="00DB0309"/>
    <w:rsid w:val="00DB63B1"/>
    <w:rsid w:val="00DC1D6F"/>
    <w:rsid w:val="00DC43AC"/>
    <w:rsid w:val="00DC70C6"/>
    <w:rsid w:val="00DE2988"/>
    <w:rsid w:val="00DE333D"/>
    <w:rsid w:val="00DF7FA3"/>
    <w:rsid w:val="00E016C3"/>
    <w:rsid w:val="00E07B14"/>
    <w:rsid w:val="00E10C36"/>
    <w:rsid w:val="00E165D4"/>
    <w:rsid w:val="00E257C9"/>
    <w:rsid w:val="00E77C26"/>
    <w:rsid w:val="00E77D37"/>
    <w:rsid w:val="00E811C7"/>
    <w:rsid w:val="00E834C3"/>
    <w:rsid w:val="00E91542"/>
    <w:rsid w:val="00E97AA6"/>
    <w:rsid w:val="00EC01B5"/>
    <w:rsid w:val="00EC70D4"/>
    <w:rsid w:val="00F02AC7"/>
    <w:rsid w:val="00F02EC7"/>
    <w:rsid w:val="00F03EC3"/>
    <w:rsid w:val="00F23A16"/>
    <w:rsid w:val="00F43D62"/>
    <w:rsid w:val="00F8091B"/>
    <w:rsid w:val="00F872E6"/>
    <w:rsid w:val="00F9552B"/>
    <w:rsid w:val="00FB1989"/>
    <w:rsid w:val="00FE47F2"/>
    <w:rsid w:val="0197B0A6"/>
    <w:rsid w:val="05696875"/>
    <w:rsid w:val="07999771"/>
    <w:rsid w:val="09876487"/>
    <w:rsid w:val="0B5AC990"/>
    <w:rsid w:val="0B9AFD56"/>
    <w:rsid w:val="0BC4F796"/>
    <w:rsid w:val="0C66E2C8"/>
    <w:rsid w:val="0CB565E5"/>
    <w:rsid w:val="0D351D91"/>
    <w:rsid w:val="0F8D4130"/>
    <w:rsid w:val="12B751A7"/>
    <w:rsid w:val="12C4E1F2"/>
    <w:rsid w:val="12DBA7B2"/>
    <w:rsid w:val="15257112"/>
    <w:rsid w:val="168112C2"/>
    <w:rsid w:val="173FBACE"/>
    <w:rsid w:val="18976DB5"/>
    <w:rsid w:val="193B9D22"/>
    <w:rsid w:val="19524306"/>
    <w:rsid w:val="1AEE1367"/>
    <w:rsid w:val="1C2F514C"/>
    <w:rsid w:val="1CDC60BF"/>
    <w:rsid w:val="1D53F704"/>
    <w:rsid w:val="1E4D3285"/>
    <w:rsid w:val="22379AE5"/>
    <w:rsid w:val="22CDBB01"/>
    <w:rsid w:val="2311C881"/>
    <w:rsid w:val="2441B93F"/>
    <w:rsid w:val="24E70964"/>
    <w:rsid w:val="253BAB04"/>
    <w:rsid w:val="2806A0E3"/>
    <w:rsid w:val="283AF473"/>
    <w:rsid w:val="2974E6E2"/>
    <w:rsid w:val="2A62AAF0"/>
    <w:rsid w:val="2AA5CC43"/>
    <w:rsid w:val="2B1EFDBD"/>
    <w:rsid w:val="2D26CDB3"/>
    <w:rsid w:val="2D4AD787"/>
    <w:rsid w:val="2DDCE9E0"/>
    <w:rsid w:val="2F6F88B4"/>
    <w:rsid w:val="2FBB1C5B"/>
    <w:rsid w:val="3216CB5E"/>
    <w:rsid w:val="329A1C4A"/>
    <w:rsid w:val="3383D207"/>
    <w:rsid w:val="354E6C20"/>
    <w:rsid w:val="35E17B49"/>
    <w:rsid w:val="3636AC61"/>
    <w:rsid w:val="379923B2"/>
    <w:rsid w:val="3990CD23"/>
    <w:rsid w:val="3A4DE8D7"/>
    <w:rsid w:val="3EA7603E"/>
    <w:rsid w:val="3FE6E64A"/>
    <w:rsid w:val="41FF5CDA"/>
    <w:rsid w:val="42D29519"/>
    <w:rsid w:val="437BEF92"/>
    <w:rsid w:val="43D0AD0F"/>
    <w:rsid w:val="456C7D70"/>
    <w:rsid w:val="4595DA35"/>
    <w:rsid w:val="45D5E24B"/>
    <w:rsid w:val="464912EA"/>
    <w:rsid w:val="465852DD"/>
    <w:rsid w:val="493928F4"/>
    <w:rsid w:val="4C1306E1"/>
    <w:rsid w:val="4C405B32"/>
    <w:rsid w:val="4FDB5CC9"/>
    <w:rsid w:val="50A60744"/>
    <w:rsid w:val="52CA92FE"/>
    <w:rsid w:val="52E0526B"/>
    <w:rsid w:val="53FBDCA6"/>
    <w:rsid w:val="55FBCA9D"/>
    <w:rsid w:val="565E5745"/>
    <w:rsid w:val="56C5E1F5"/>
    <w:rsid w:val="5810097F"/>
    <w:rsid w:val="5A7A263A"/>
    <w:rsid w:val="5BEC868F"/>
    <w:rsid w:val="5CE5A5B1"/>
    <w:rsid w:val="5F970D07"/>
    <w:rsid w:val="600ECD28"/>
    <w:rsid w:val="60F191C3"/>
    <w:rsid w:val="623A3D5D"/>
    <w:rsid w:val="62BDC64E"/>
    <w:rsid w:val="63657560"/>
    <w:rsid w:val="637306C5"/>
    <w:rsid w:val="63BA4E8D"/>
    <w:rsid w:val="64D6E168"/>
    <w:rsid w:val="65155853"/>
    <w:rsid w:val="68C8243A"/>
    <w:rsid w:val="694F0F65"/>
    <w:rsid w:val="6A0BE13B"/>
    <w:rsid w:val="6A56180E"/>
    <w:rsid w:val="6B6E7F77"/>
    <w:rsid w:val="7104D5B3"/>
    <w:rsid w:val="74212521"/>
    <w:rsid w:val="7495356C"/>
    <w:rsid w:val="790A0A77"/>
    <w:rsid w:val="791916B8"/>
    <w:rsid w:val="7A54F68B"/>
    <w:rsid w:val="7A9993AD"/>
    <w:rsid w:val="7B31B623"/>
    <w:rsid w:val="7B458339"/>
    <w:rsid w:val="7C38F96F"/>
    <w:rsid w:val="7C73D278"/>
    <w:rsid w:val="7D50EEEC"/>
    <w:rsid w:val="7E914F00"/>
    <w:rsid w:val="7EF4A61E"/>
    <w:rsid w:val="7F025BD5"/>
    <w:rsid w:val="7FAC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A0F7D"/>
  <w15:chartTrackingRefBased/>
  <w15:docId w15:val="{E6DCD384-4C2B-4D52-9DCD-89DA6286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045FD"/>
    <w:pPr>
      <w:keepNext/>
    </w:pPr>
    <w:rPr>
      <w:rFonts w:cs="Arial Unicode MS"/>
      <w:color w:val="000000"/>
      <w:sz w:val="24"/>
      <w:szCs w:val="24"/>
      <w:u w:color="00000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sid w:val="000045FD"/>
    <w:rPr>
      <w:u w:val="single" w:color="00000A"/>
    </w:rPr>
  </w:style>
  <w:style w:type="character" w:customStyle="1" w:styleId="Hyperlink0">
    <w:name w:val="Hyperlink.0"/>
    <w:uiPriority w:val="99"/>
    <w:rsid w:val="000045FD"/>
    <w:rPr>
      <w:rFonts w:cs="Times New Roman"/>
      <w:color w:val="0000FF"/>
      <w:u w:val="single" w:color="0000FF"/>
    </w:rPr>
  </w:style>
  <w:style w:type="character" w:customStyle="1" w:styleId="ListLabel1">
    <w:name w:val="ListLabel 1"/>
    <w:uiPriority w:val="99"/>
    <w:rsid w:val="000045FD"/>
    <w:rPr>
      <w:rFonts w:ascii="Arial" w:hAnsi="Arial"/>
      <w:spacing w:val="0"/>
      <w:w w:val="100"/>
      <w:position w:val="0"/>
      <w:sz w:val="22"/>
      <w:vertAlign w:val="baseline"/>
    </w:rPr>
  </w:style>
  <w:style w:type="character" w:customStyle="1" w:styleId="ListLabel2">
    <w:name w:val="ListLabel 2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uiPriority w:val="99"/>
    <w:rsid w:val="000045FD"/>
    <w:rPr>
      <w:rFonts w:ascii="Arial" w:hAnsi="Arial"/>
      <w:spacing w:val="0"/>
      <w:w w:val="100"/>
      <w:position w:val="0"/>
      <w:sz w:val="22"/>
      <w:vertAlign w:val="baseline"/>
    </w:rPr>
  </w:style>
  <w:style w:type="character" w:customStyle="1" w:styleId="ListLabel11">
    <w:name w:val="ListLabel 11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12">
    <w:name w:val="ListLabel 12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19">
    <w:name w:val="ListLabel 19"/>
    <w:uiPriority w:val="99"/>
    <w:rsid w:val="000045FD"/>
    <w:rPr>
      <w:rFonts w:ascii="Arial" w:hAnsi="Arial"/>
      <w:spacing w:val="0"/>
      <w:w w:val="100"/>
      <w:position w:val="0"/>
      <w:sz w:val="22"/>
      <w:vertAlign w:val="baseline"/>
    </w:rPr>
  </w:style>
  <w:style w:type="character" w:customStyle="1" w:styleId="ListLabel20">
    <w:name w:val="ListLabel 20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21">
    <w:name w:val="ListLabel 21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22">
    <w:name w:val="ListLabel 22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23">
    <w:name w:val="ListLabel 23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24">
    <w:name w:val="ListLabel 24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25">
    <w:name w:val="ListLabel 25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26">
    <w:name w:val="ListLabel 26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27">
    <w:name w:val="ListLabel 27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28">
    <w:name w:val="ListLabel 28"/>
    <w:uiPriority w:val="99"/>
    <w:rsid w:val="000045FD"/>
    <w:rPr>
      <w:spacing w:val="0"/>
      <w:w w:val="100"/>
      <w:position w:val="0"/>
      <w:sz w:val="20"/>
      <w:vertAlign w:val="baseline"/>
    </w:rPr>
  </w:style>
  <w:style w:type="character" w:customStyle="1" w:styleId="ListLabel29">
    <w:name w:val="ListLabel 29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30">
    <w:name w:val="ListLabel 30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31">
    <w:name w:val="ListLabel 31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32">
    <w:name w:val="ListLabel 32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33">
    <w:name w:val="ListLabel 33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34">
    <w:name w:val="ListLabel 34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35">
    <w:name w:val="ListLabel 35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36">
    <w:name w:val="ListLabel 36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37">
    <w:name w:val="ListLabel 37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38">
    <w:name w:val="ListLabel 38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39">
    <w:name w:val="ListLabel 39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40">
    <w:name w:val="ListLabel 40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41">
    <w:name w:val="ListLabel 41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42">
    <w:name w:val="ListLabel 42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43">
    <w:name w:val="ListLabel 43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44">
    <w:name w:val="ListLabel 44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45">
    <w:name w:val="ListLabel 45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46">
    <w:name w:val="ListLabel 46"/>
    <w:uiPriority w:val="99"/>
    <w:rsid w:val="000045FD"/>
    <w:rPr>
      <w:rFonts w:ascii="Arial" w:hAnsi="Arial"/>
      <w:spacing w:val="0"/>
      <w:w w:val="100"/>
      <w:position w:val="0"/>
      <w:sz w:val="22"/>
      <w:vertAlign w:val="baseline"/>
    </w:rPr>
  </w:style>
  <w:style w:type="character" w:customStyle="1" w:styleId="ListLabel47">
    <w:name w:val="ListLabel 47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48">
    <w:name w:val="ListLabel 48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49">
    <w:name w:val="ListLabel 49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50">
    <w:name w:val="ListLabel 50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51">
    <w:name w:val="ListLabel 51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52">
    <w:name w:val="ListLabel 52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53">
    <w:name w:val="ListLabel 53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54">
    <w:name w:val="ListLabel 54"/>
    <w:uiPriority w:val="99"/>
    <w:rsid w:val="000045FD"/>
    <w:rPr>
      <w:spacing w:val="0"/>
      <w:w w:val="100"/>
      <w:position w:val="0"/>
      <w:sz w:val="24"/>
      <w:vertAlign w:val="baseline"/>
    </w:rPr>
  </w:style>
  <w:style w:type="paragraph" w:styleId="Titolo">
    <w:name w:val="Title"/>
    <w:basedOn w:val="Normale"/>
    <w:next w:val="Corpodeltesto"/>
    <w:link w:val="TitoloCarattere"/>
    <w:uiPriority w:val="99"/>
    <w:qFormat/>
    <w:rsid w:val="000045FD"/>
    <w:pPr>
      <w:shd w:val="clear" w:color="auto" w:fill="FFFFFF"/>
      <w:spacing w:before="240" w:after="120"/>
    </w:pPr>
    <w:rPr>
      <w:rFonts w:ascii="Liberation Sans" w:eastAsia="Microsoft YaHei" w:hAnsi="Liberation Sans" w:cs="Mangal"/>
      <w:color w:val="00000A"/>
      <w:sz w:val="28"/>
      <w:szCs w:val="28"/>
      <w:u w:color="00000A"/>
      <w:lang w:val="en-US" w:eastAsia="en-US" w:bidi="ar-SA"/>
    </w:rPr>
  </w:style>
  <w:style w:type="character" w:customStyle="1" w:styleId="TitoloCarattere">
    <w:name w:val="Titolo Carattere"/>
    <w:link w:val="Titolo"/>
    <w:uiPriority w:val="10"/>
    <w:rsid w:val="00064803"/>
    <w:rPr>
      <w:rFonts w:ascii="Cambria" w:eastAsia="Times New Roman" w:hAnsi="Cambria" w:cs="Mangal"/>
      <w:b/>
      <w:bCs/>
      <w:color w:val="000000"/>
      <w:kern w:val="28"/>
      <w:sz w:val="32"/>
      <w:szCs w:val="29"/>
      <w:u w:color="000000"/>
      <w:lang w:eastAsia="zh-CN" w:bidi="hi-IN"/>
    </w:rPr>
  </w:style>
  <w:style w:type="paragraph" w:customStyle="1" w:styleId="Corpodeltesto">
    <w:name w:val="Corpo del testo"/>
    <w:basedOn w:val="Normale"/>
    <w:link w:val="CorpodeltestoCarattere"/>
    <w:uiPriority w:val="99"/>
    <w:rsid w:val="000045FD"/>
    <w:pPr>
      <w:shd w:val="clear" w:color="auto" w:fill="FFFFFF"/>
      <w:spacing w:after="140" w:line="288" w:lineRule="auto"/>
    </w:pPr>
    <w:rPr>
      <w:rFonts w:cs="Times New Roman"/>
      <w:color w:val="00000A"/>
      <w:u w:color="00000A"/>
      <w:lang w:val="en-US" w:eastAsia="en-US" w:bidi="ar-SA"/>
    </w:rPr>
  </w:style>
  <w:style w:type="character" w:customStyle="1" w:styleId="CorpodeltestoCarattere">
    <w:name w:val="Corpo del testo Carattere"/>
    <w:link w:val="Corpodeltesto"/>
    <w:uiPriority w:val="99"/>
    <w:semiHidden/>
    <w:rsid w:val="00064803"/>
    <w:rPr>
      <w:rFonts w:cs="Mangal"/>
      <w:color w:val="000000"/>
      <w:sz w:val="24"/>
      <w:szCs w:val="21"/>
      <w:u w:color="000000"/>
      <w:lang w:eastAsia="zh-CN" w:bidi="hi-IN"/>
    </w:rPr>
  </w:style>
  <w:style w:type="paragraph" w:styleId="Elenco">
    <w:name w:val="List"/>
    <w:basedOn w:val="Corpodeltesto"/>
    <w:uiPriority w:val="99"/>
    <w:rsid w:val="000045FD"/>
    <w:rPr>
      <w:rFonts w:cs="Mangal"/>
    </w:rPr>
  </w:style>
  <w:style w:type="paragraph" w:styleId="Didascalia">
    <w:name w:val="caption"/>
    <w:basedOn w:val="Normale"/>
    <w:uiPriority w:val="99"/>
    <w:qFormat/>
    <w:rsid w:val="000045FD"/>
    <w:pPr>
      <w:suppressLineNumbers/>
      <w:shd w:val="clear" w:color="auto" w:fill="FFFFFF"/>
      <w:spacing w:before="120" w:after="120"/>
    </w:pPr>
    <w:rPr>
      <w:rFonts w:cs="Mangal"/>
      <w:i/>
      <w:iCs/>
      <w:color w:val="00000A"/>
      <w:u w:color="00000A"/>
      <w:lang w:val="en-US" w:eastAsia="en-US" w:bidi="ar-SA"/>
    </w:rPr>
  </w:style>
  <w:style w:type="paragraph" w:customStyle="1" w:styleId="Indice">
    <w:name w:val="Indice"/>
    <w:basedOn w:val="Normale"/>
    <w:uiPriority w:val="99"/>
    <w:rsid w:val="000045FD"/>
    <w:pPr>
      <w:suppressLineNumbers/>
      <w:shd w:val="clear" w:color="auto" w:fill="FFFFFF"/>
    </w:pPr>
    <w:rPr>
      <w:rFonts w:cs="Mangal"/>
      <w:color w:val="00000A"/>
      <w:u w:color="00000A"/>
      <w:lang w:val="en-US" w:eastAsia="en-US" w:bidi="ar-SA"/>
    </w:rPr>
  </w:style>
  <w:style w:type="paragraph" w:customStyle="1" w:styleId="Intestazioneepidipagina">
    <w:name w:val="Intestazione e piè di pagina"/>
    <w:uiPriority w:val="99"/>
    <w:rsid w:val="000045FD"/>
    <w:pPr>
      <w:keepNext/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A"/>
      <w:lang w:eastAsia="zh-CN" w:bidi="hi-IN"/>
    </w:rPr>
  </w:style>
  <w:style w:type="paragraph" w:customStyle="1" w:styleId="Stiletabella2">
    <w:name w:val="Stile tabella 2"/>
    <w:uiPriority w:val="99"/>
    <w:rsid w:val="000045FD"/>
    <w:pPr>
      <w:keepNext/>
    </w:pPr>
    <w:rPr>
      <w:rFonts w:ascii="Helvetica" w:hAnsi="Helvetica" w:cs="Arial Unicode MS"/>
      <w:color w:val="000000"/>
      <w:u w:color="00000A"/>
      <w:lang w:eastAsia="zh-CN" w:bidi="hi-IN"/>
    </w:rPr>
  </w:style>
  <w:style w:type="paragraph" w:customStyle="1" w:styleId="Didefault">
    <w:name w:val="Di default"/>
    <w:uiPriority w:val="99"/>
    <w:rsid w:val="000045FD"/>
    <w:pPr>
      <w:keepNext/>
    </w:pPr>
    <w:rPr>
      <w:rFonts w:ascii="Helvetica" w:hAnsi="Helvetica" w:cs="Arial Unicode MS"/>
      <w:color w:val="000000"/>
      <w:sz w:val="22"/>
      <w:szCs w:val="22"/>
      <w:u w:color="00000A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rsid w:val="000045FD"/>
    <w:rPr>
      <w:rFonts w:cs="Times New Roman"/>
      <w:color w:val="00000A"/>
      <w:u w:color="00000A"/>
      <w:lang w:val="en-US" w:eastAsia="en-US" w:bidi="ar-SA"/>
    </w:rPr>
  </w:style>
  <w:style w:type="character" w:customStyle="1" w:styleId="IntestazioneCarattere">
    <w:name w:val="Intestazione Carattere"/>
    <w:link w:val="Intestazione"/>
    <w:uiPriority w:val="99"/>
    <w:semiHidden/>
    <w:rsid w:val="00064803"/>
    <w:rPr>
      <w:rFonts w:cs="Mangal"/>
      <w:color w:val="000000"/>
      <w:sz w:val="24"/>
      <w:szCs w:val="21"/>
      <w:u w:color="000000"/>
      <w:lang w:eastAsia="zh-CN" w:bidi="hi-IN"/>
    </w:rPr>
  </w:style>
  <w:style w:type="paragraph" w:styleId="Pidipagina">
    <w:name w:val="footer"/>
    <w:basedOn w:val="Normale"/>
    <w:link w:val="PidipaginaCarattere"/>
    <w:uiPriority w:val="99"/>
    <w:rsid w:val="000045FD"/>
    <w:rPr>
      <w:rFonts w:cs="Times New Roman"/>
      <w:color w:val="00000A"/>
      <w:u w:color="00000A"/>
      <w:lang w:val="en-US" w:eastAsia="en-US" w:bidi="ar-SA"/>
    </w:rPr>
  </w:style>
  <w:style w:type="character" w:customStyle="1" w:styleId="PidipaginaCarattere">
    <w:name w:val="Piè di pagina Carattere"/>
    <w:link w:val="Pidipagina"/>
    <w:uiPriority w:val="99"/>
    <w:semiHidden/>
    <w:rsid w:val="00064803"/>
    <w:rPr>
      <w:rFonts w:cs="Mangal"/>
      <w:color w:val="000000"/>
      <w:sz w:val="24"/>
      <w:szCs w:val="21"/>
      <w:u w:color="000000"/>
      <w:lang w:eastAsia="zh-C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153B5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153B5"/>
    <w:rPr>
      <w:rFonts w:cs="Mangal"/>
      <w:color w:val="000000"/>
      <w:sz w:val="20"/>
      <w:szCs w:val="18"/>
      <w:u w:color="000000"/>
      <w:lang w:eastAsia="zh-CN" w:bidi="hi-IN"/>
    </w:rPr>
  </w:style>
  <w:style w:type="character" w:styleId="Rimandonotaapidipagina">
    <w:name w:val="footnote reference"/>
    <w:uiPriority w:val="99"/>
    <w:semiHidden/>
    <w:unhideWhenUsed/>
    <w:rsid w:val="00B153B5"/>
    <w:rPr>
      <w:vertAlign w:val="superscript"/>
    </w:rPr>
  </w:style>
  <w:style w:type="character" w:styleId="Collegamentoipertestuale">
    <w:name w:val="Hyperlink"/>
    <w:uiPriority w:val="99"/>
    <w:unhideWhenUsed/>
    <w:rsid w:val="007958D3"/>
    <w:rPr>
      <w:color w:val="0000FF"/>
      <w:u w:val="single"/>
    </w:rPr>
  </w:style>
  <w:style w:type="paragraph" w:styleId="Testofumetto">
    <w:name w:val="Balloon Text"/>
    <w:basedOn w:val="Normale"/>
    <w:semiHidden/>
    <w:rsid w:val="00B23432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6CA9"/>
  </w:style>
  <w:style w:type="character" w:styleId="Menzionenonrisolta">
    <w:name w:val="Unresolved Mention"/>
    <w:basedOn w:val="Carpredefinitoparagrafo"/>
    <w:uiPriority w:val="99"/>
    <w:semiHidden/>
    <w:unhideWhenUsed/>
    <w:rsid w:val="00EC7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bussalai@anffas.tn.it" TargetMode="External"/><Relationship Id="rId13" Type="http://schemas.openxmlformats.org/officeDocument/2006/relationships/footer" Target="footer2.xml"/><Relationship Id="rId18" Type="http://schemas.openxmlformats.org/officeDocument/2006/relationships/hyperlink" Target="mailto:segreteriagenerale@anffas.tn.it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am.proli@anffas.tn.it" TargetMode="External"/><Relationship Id="rId12" Type="http://schemas.openxmlformats.org/officeDocument/2006/relationships/footer" Target="footer1.xml"/><Relationship Id="rId17" Type="http://schemas.openxmlformats.org/officeDocument/2006/relationships/hyperlink" Target="mailto:l.vareschi@anffas.tn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r.girardi@anffas.tn.it" TargetMode="External"/><Relationship Id="rId20" Type="http://schemas.openxmlformats.org/officeDocument/2006/relationships/hyperlink" Target="mailto:segreteriagenerale@anffas.tn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d.simonini@anffas.tn.i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.simonini@anffas.tn.it" TargetMode="External"/><Relationship Id="rId19" Type="http://schemas.openxmlformats.org/officeDocument/2006/relationships/hyperlink" Target="mailto:segreteriagenerale@anffas.tn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geretriagenerale@anffas.tn.it" TargetMode="Externa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1517</Words>
  <Characters>9932</Characters>
  <Application>Microsoft Office Word</Application>
  <DocSecurity>0</DocSecurity>
  <Lines>82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Giampiero</dc:creator>
  <cp:keywords/>
  <cp:lastModifiedBy>Andrea Bosetti</cp:lastModifiedBy>
  <cp:revision>12</cp:revision>
  <cp:lastPrinted>2022-03-14T08:14:00Z</cp:lastPrinted>
  <dcterms:created xsi:type="dcterms:W3CDTF">2023-03-03T08:59:00Z</dcterms:created>
  <dcterms:modified xsi:type="dcterms:W3CDTF">2023-04-14T09:46:00Z</dcterms:modified>
</cp:coreProperties>
</file>